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9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06:26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Verordening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89">
                <draw:image xlink:href="Pictures/100000010000080000000800C9F7B2FE.png" xlink:type="simple" xlink:show="embed" xlink:actuate="onLoad" draw:mime-type="image/png"/>
              </draw:frame>
              44
            </text:p>
          </table:table-cell>
        </table:table-row>
        <table:table-row table:style-name="Table2.2">
          <table:table-cell table:style-name="Table2.A1" office:value-type="string">
            <text:p text:style-name="P8">Periode: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8.1 - Verordeningen OZB, afvalstoffenheffing, rioolheffing en leges 2018, Verordening OZB 2018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274,68 KB</text:p>
          </table:table-cell>
          <table:table-cell table:style-name="Table3.A2" office:value-type="string">
            <text:p text:style-name="P22">
              <text:a xlink:type="simple" xlink:href="https://ris.dalfsen.nl/Raadsinformatie/Verordening/8-1-Verordeningen-OZB-afvalstoffenheffing-rioolheffing-en-leges-2018-Verordening-OZB-2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8.4 - Verordeningen OZB, afvalstoffenheffing, rioolheffing en leges 2018, Verordening leges 2018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2,12 MB</text:p>
          </table:table-cell>
          <table:table-cell table:style-name="Table3.A2" office:value-type="string">
            <text:p text:style-name="P22">
              <text:a xlink:type="simple" xlink:href="https://ris.dalfsen.nl/Raadsinformatie/Verordening/8-4-Verordeningen-OZB-afvalstoffenheffing-rioolheffing-en-leges-2018-Verordening-leges-201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8.2 - Verordeningen OZB, afvalstoffenheffing, rioolheffing en leges 2018, Verordening afvalstoffenheffing 2018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335,27 KB</text:p>
          </table:table-cell>
          <table:table-cell table:style-name="Table3.A2" office:value-type="string">
            <text:p text:style-name="P22">
              <text:a xlink:type="simple" xlink:href="https://ris.dalfsen.nl/Raadsinformatie/Verordening/8-2-Verordeningen-OZB-afvalstoffenheffing-rioolheffing-en-leges-2018-Verordening-afvalstoffenheffing-2018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8.3 - Verordeningen OZB, afvalstoffenheffing, rioolheffing en leges 2018, Verordening rioolheffing 2018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284,52 KB</text:p>
          </table:table-cell>
          <table:table-cell table:style-name="Table3.A2" office:value-type="string">
            <text:p text:style-name="P22">
              <text:a xlink:type="simple" xlink:href="https://ris.dalfsen.nl/Raadsinformatie/Verordening/8-3-Verordeningen-OZB-afvalstoffenheffing-rioolheffing-en-leges-2018-Verordening-rioolheffing-20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6.1 - Verordening Maatschappelijke Ondersteuning en Jeugdhulp 2018,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21-12-2017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465,87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Verordening-Maatschappelijke-Ondersteuning-en-Jeugdhulp-2018-Verorden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6.4 - Verordening op de heffing en de invordering van leges 2018
              <text:span text:style-name="T2"/>
            </text:p>
            <text:p text:style-name="P3"/>
          </table:table-cell>
          <table:table-cell table:style-name="Table3.A2" office:value-type="string">
            <text:p text:style-name="P4">11-12-2017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2,12 MB</text:p>
          </table:table-cell>
          <table:table-cell table:style-name="Table3.A2" office:value-type="string">
            <text:p text:style-name="P22">
              <text:a xlink:type="simple" xlink:href="https://ris.dalfsen.nl/Raadsinformatie/Verordening/6-4-Verordening-op-de-heffing-en-de-invordering-van-leges-2018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6.2 - Verordening op de heffing en de invordering van afvalstoffenheffing 2018
              <text:span text:style-name="T2"/>
            </text:p>
            <text:p text:style-name="P3"/>
          </table:table-cell>
          <table:table-cell table:style-name="Table3.A2" office:value-type="string">
            <text:p text:style-name="P4">11-12-2017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335,22 KB</text:p>
          </table:table-cell>
          <table:table-cell table:style-name="Table3.A2" office:value-type="string">
            <text:p text:style-name="P22">
              <text:a xlink:type="simple" xlink:href="https://ris.dalfsen.nl/Raadsinformatie/Verordening/6-2-Verordening-op-de-heffing-en-de-invordering-van-afvalstoffenheffing-201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6.1 - Verordening onroerende-zaakbelastingen 2018
              <text:span text:style-name="T2"/>
            </text:p>
            <text:p text:style-name="P3"/>
          </table:table-cell>
          <table:table-cell table:style-name="Table3.A2" office:value-type="string">
            <text:p text:style-name="P4">11-12-2017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274,68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Verordening-onroerende-zaakbelastingen-2018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6.3 - Verordening op de heffing en de invordering van rioolheffing 2018
              <text:span text:style-name="T2"/>
            </text:p>
            <text:p text:style-name="P3"/>
          </table:table-cell>
          <table:table-cell table:style-name="Table3.A2" office:value-type="string">
            <text:p text:style-name="P4">11-12-2017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284,52 KB</text:p>
          </table:table-cell>
          <table:table-cell table:style-name="Table3.A2" office:value-type="string">
            <text:p text:style-name="P22">
              <text:a xlink:type="simple" xlink:href="https://ris.dalfsen.nl/Raadsinformatie/Verordening/6-3-Verordening-op-de-heffing-en-de-invordering-van-rioolheffing-2018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5.1 - Verordening maatschappelijke ondersteuning en Jeugdhulp 2018, Verordening met wijzigingen dd 29112017
              <text:span text:style-name="T2"/>
            </text:p>
            <text:p text:style-name="P3"/>
          </table:table-cell>
          <table:table-cell table:style-name="Table3.A2" office:value-type="string">
            <text:p text:style-name="P4">30-11-2017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465,87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Verordening-maatschappelijke-ondersteuning-en-Jeugdhulp-2018-Verordening-met-wijzigingen-dd-2911201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3.3 - Belastingverordeningen 2018, Verordening precariobelasting 2018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420,12 KB</text:p>
          </table:table-cell>
          <table:table-cell table:style-name="Table3.A2" office:value-type="string">
            <text:p text:style-name="P22">
              <text:a xlink:type="simple" xlink:href="https://ris.dalfsen.nl/Raadsinformatie/Verordening/3-3-Belastingverordeningen-2018-Verordening-precariobelasting-2018-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3.2 - Belastingverordeningen 2018, Verordening lijkbezorgingsrechten 2018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389,93 KB</text:p>
          </table:table-cell>
          <table:table-cell table:style-name="Table3.A2" office:value-type="string">
            <text:p text:style-name="P22">
              <text:a xlink:type="simple" xlink:href="https://ris.dalfsen.nl/Raadsinformatie/Verordening/3-2-Belastingverordeningen-2018-Verordening-lijkbezorgingsrechten-2018-1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3.4 - Belastingverordeningen 2018, Verordening toeristenbelasting 2018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265,57 KB</text:p>
          </table:table-cell>
          <table:table-cell table:style-name="Table3.A2" office:value-type="string">
            <text:p text:style-name="P22">
              <text:a xlink:type="simple" xlink:href="https://ris.dalfsen.nl/Raadsinformatie/Verordening/3-4-Belastingverordeningen-2018-Verordening-toeristenbelasting-2018-1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3.1 - Belastingverordeningen 2018, Verordening hondenbelasting 2018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274,58 KB</text:p>
          </table:table-cell>
          <table:table-cell table:style-name="Table3.A2" office:value-type="string">
            <text:p text:style-name="P22">
              <text:a xlink:type="simple" xlink:href="https://ris.dalfsen.nl/Raadsinformatie/Verordening/3-1-Belastingverordeningen-2018-Verordening-hondenbelasting-2018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3.5 - Belastingverordeningen 2018, Verordening rioolaansluitingsrecht 2018
              <text:span text:style-name="T2"/>
            </text:p>
            <text:p text:style-name="P3"/>
          </table:table-cell>
          <table:table-cell table:style-name="Table3.A2" office:value-type="string">
            <text:p text:style-name="P4">13-11-2017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259,78 KB</text:p>
          </table:table-cell>
          <table:table-cell table:style-name="Table3.A2" office:value-type="string">
            <text:p text:style-name="P22">
              <text:a xlink:type="simple" xlink:href="https://ris.dalfsen.nl/Raadsinformatie/Verordening/3-5-Belastingverordeningen-2018-Verordening-rioolaansluitingsrecht-2018-1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4.1 - 1e wijziging Verordening Maatschappelijke ondersteuning en jeugdhulp,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07-11-2017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179,89 KB</text:p>
          </table:table-cell>
          <table:table-cell table:style-name="Table3.A2" office:value-type="string">
            <text:p text:style-name="P22">
              <text:a xlink:type="simple" xlink:href="https://ris.dalfsen.nl/Raadsinformatie/Verordening/4-1-1e-wijziging-Verordening-Maatschappelijke-ondersteuning-en-jeugdhulp-Verordening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5.1 - Verordening Participatieraad 2017,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31-10-2017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491,70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Verordening-Participatieraad-2017-Verordening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5.1 - Verordening Participatieraad 2017,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16-10-2017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489,51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Verordening-Participatieraad-2017-Verordening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7.2 - Verordeningen re-integratie en loonkostensubsidie, Verordening loonkostensubsidie
              <text:span text:style-name="T2"/>
            </text:p>
            <text:p text:style-name="P3"/>
          </table:table-cell>
          <table:table-cell table:style-name="Table3.A2" office:value-type="string">
            <text:p text:style-name="P4">26-09-2017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503,02 KB</text:p>
          </table:table-cell>
          <table:table-cell table:style-name="Table3.A2" office:value-type="string">
            <text:p text:style-name="P22">
              <text:a xlink:type="simple" xlink:href="https://ris.dalfsen.nl/Raadsinformatie/Verordening/7-2-Verordeningen-re-integratie-en-loonkostensubsidie-Verordening-loonkostensubsidie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7.1 - Verordeningen re-integratie en loonkostensubsidie, Verordening re-integratie
              <text:span text:style-name="T2"/>
            </text:p>
            <text:p text:style-name="P3"/>
          </table:table-cell>
          <table:table-cell table:style-name="Table3.A2" office:value-type="string">
            <text:p text:style-name="P4">26-09-2017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1,04 MB</text:p>
          </table:table-cell>
          <table:table-cell table:style-name="Table3.A2" office:value-type="string">
            <text:p text:style-name="P22">
              <text:a xlink:type="simple" xlink:href="https://ris.dalfsen.nl/Raadsinformatie/Verordening/7-1-Verordeningen-re-integratie-en-loonkostensubsidie-Verordening-re-integr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13.1 - Archiefverordening 2017,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26-09-2017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383,50 KB</text:p>
          </table:table-cell>
          <table:table-cell table:style-name="Table3.A2" office:value-type="string">
            <text:p text:style-name="P22">
              <text:a xlink:type="simple" xlink:href="https://ris.dalfsen.nl/Raadsinformatie/Verordening/13-1-Archiefverordening-2017-verordening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6.1 - Aanpassing verordening starterslening, Verordening starterslening.pdf
              <text:span text:style-name="T2"/>
            </text:p>
            <text:p text:style-name="P3"/>
          </table:table-cell>
          <table:table-cell table:style-name="Table3.A2" office:value-type="string">
            <text:p text:style-name="P4">21-09-2017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257,15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Aanpassing-verordening-starterslening-Verordening-starterslening-pdf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4.2 - Verordeningen re-integratie en loonkostensubsidie, Verordening loonkostensubsidie
              <text:span text:style-name="T2"/>
            </text:p>
            <text:p text:style-name="P3"/>
          </table:table-cell>
          <table:table-cell table:style-name="Table3.A2" office:value-type="string">
            <text:p text:style-name="P4">31-08-2017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308,13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7/18-september/19:30/4-2-Verordeningen-re-integratie-en-loonkostensubsidie-Verordening-loonkostensubsidie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4.1 - Verordeningen re-integratie en loonkostensubsidie, Verordening re-integratie
              <text:span text:style-name="T2"/>
            </text:p>
            <text:p text:style-name="P3"/>
          </table:table-cell>
          <table:table-cell table:style-name="Table3.A2" office:value-type="string">
            <text:p text:style-name="P4">31-08-2017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557,53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17/18-september/19:30/4-1-Verordeningen-re-integratie-en-loonkostensubsidie-Verordening-re-integra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14.3 - Griffieplan 2017-2022 en verordeningen, Verordening op de organisatie van de griffie Dalfsen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321,21 KB</text:p>
          </table:table-cell>
          <table:table-cell table:style-name="Table3.A2" office:value-type="string">
            <text:p text:style-name="P22">
              <text:a xlink:type="simple" xlink:href="https://ris.dalfsen.nl/Raadsinformatie/Verordening/14-3-Griffieplan-2017-2022-en-verordeningen-Verordening-op-de-organisatie-van-de-griffie-Dalfs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14.4 - Griffieplan 2017-2022 en verordeningen, Instructie voor de griffier 2017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430,84 KB</text:p>
          </table:table-cell>
          <table:table-cell table:style-name="Table3.A2" office:value-type="string">
            <text:p text:style-name="P22">
              <text:a xlink:type="simple" xlink:href="https://ris.dalfsen.nl/Raadsinformatie/Verordening/14-4-Griffieplan-2017-2022-en-verordeningen-Instructie-voor-de-griffier-2017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14.5 - Griffieplan 2017-2022 en verordeningen, Verordening op de rechtspositie van de griffie Dalfsen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330,99 KB</text:p>
          </table:table-cell>
          <table:table-cell table:style-name="Table3.A2" office:value-type="string">
            <text:p text:style-name="P22">
              <text:a xlink:type="simple" xlink:href="https://ris.dalfsen.nl/Raadsinformatie/Verordening/14-5-Griffieplan-2017-2022-en-verordeningen-Verordening-op-de-rechtspositie-van-de-griffie-Dalfs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14.2 - Griffieplan 2017-2022 en verordeningen, Verordening op de werkgeverscommissie voor de griffie Dalfsen
              <text:span text:style-name="T2"/>
            </text:p>
            <text:p text:style-name="P3"/>
          </table:table-cell>
          <table:table-cell table:style-name="Table3.A2" office:value-type="string">
            <text:p text:style-name="P4">27-06-2017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391,86 KB</text:p>
          </table:table-cell>
          <table:table-cell table:style-name="Table3.A2" office:value-type="string">
            <text:p text:style-name="P22">
              <text:a xlink:type="simple" xlink:href="https://ris.dalfsen.nl/Raadsinformatie/Verordening/14-2-Griffieplan-2017-2022-en-verordeningen-Verordening-op-de-werkgeverscommissie-voor-de-griffie-Dalfs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6.1 - Verordening Maatschappelijke ondersteuning en jeugdhulp, concept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30-05-2017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837,30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Verordening-Maatschappelijke-ondersteuning-en-jeugdhulp-concept-verordening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7.2 - Financi le verordeningen, Controleverordening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30-05-2017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272,01 KB</text:p>
          </table:table-cell>
          <table:table-cell table:style-name="Table3.A2" office:value-type="string">
            <text:p text:style-name="P22">
              <text:a xlink:type="simple" xlink:href="https://ris.dalfsen.nl/Raadsinformatie/Verordening/7-2-Financi-le-verordeningen-Controleverordening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7.3 - Financi le verordeningen, Onderzoeksverordening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30-05-2017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154,53 KB</text:p>
          </table:table-cell>
          <table:table-cell table:style-name="Table3.A2" office:value-type="string">
            <text:p text:style-name="P22">
              <text:a xlink:type="simple" xlink:href="https://ris.dalfsen.nl/Raadsinformatie/Verordening/7-3-Financi-le-verordeningen-Onderzoeksverordening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7.1 - Financi le verordeningen, financiele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30-05-2017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795,83 KB</text:p>
          </table:table-cell>
          <table:table-cell table:style-name="Table3.A2" office:value-type="string">
            <text:p text:style-name="P22">
              <text:a xlink:type="simple" xlink:href="https://ris.dalfsen.nl/Raadsinformatie/Verordening/7-1-Financi-le-verordeningen-financiele-verordening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5.1 - Verordening Maatschappelijke ondersteuning en jeugdhulp, Concept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15-05-2017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848,43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Verordening-Maatschappelijke-ondersteuning-en-jeugdhulp-Concept-verordening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5.2 - Financi le verordeningen, Controleverordening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09-05-2017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272,09 KB</text:p>
          </table:table-cell>
          <table:table-cell table:style-name="Table3.A2" office:value-type="string">
            <text:p text:style-name="P22">
              <text:a xlink:type="simple" xlink:href="https://ris.dalfsen.nl/Raadsinformatie/Verordening/5-2-Financi-le-verordeningen-Controleverordening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5.3 - Financi le verordeningen, Onderzoeksverordening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09-05-2017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154,64 KB</text:p>
          </table:table-cell>
          <table:table-cell table:style-name="Table3.A2" office:value-type="string">
            <text:p text:style-name="P22">
              <text:a xlink:type="simple" xlink:href="https://ris.dalfsen.nl/Raadsinformatie/Verordening/5-3-Financi-le-verordeningen-Onderzoeksverordenin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5.1 - Financi le verordeningen, Financi le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09-05-2017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796,61 KB</text:p>
          </table:table-cell>
          <table:table-cell table:style-name="Table3.A2" office:value-type="string">
            <text:p text:style-name="P22">
              <text:a xlink:type="simple" xlink:href="https://ris.dalfsen.nl/Raadsinformatie/Verordening/5-1-Financi-le-verordeningen-Financi-le-verordening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14.2 - Wijziging verordening klachtbehandeling, Bijlage 2 Verordening, geconsolideerd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
              <text:soft-page-break/>
              369,12 KB
            </text:p>
          </table:table-cell>
          <table:table-cell table:style-name="Table3.A2" office:value-type="string">
            <text:p text:style-name="P22">
              <text:a xlink:type="simple" xlink:href="https://ris.dalfsen.nl/Raadsinformatie/Verordening/14-2-Wijziging-verordening-klachtbehandeling-Bijlage-2-Verordening-geconsolideerd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7.1 - Verordening op de commissie van controle De Spil Nieuwleusen
              <text:span text:style-name="T2"/>
            </text:p>
            <text:p text:style-name="P3"/>
          </table:table-cell>
          <table:table-cell table:style-name="Table3.A2" office:value-type="string">
            <text:p text:style-name="P4">19-04-2017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300,48 KB</text:p>
          </table:table-cell>
          <table:table-cell table:style-name="Table3.A2" office:value-type="string">
            <text:p text:style-name="P22">
              <text:a xlink:type="simple" xlink:href="https://ris.dalfsen.nl/Raadsinformatie/Verordening/7-1-Verordening-op-de-commissie-van-controle-De-Spil-Nieuwleus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7.1 - Verordening kwaliteit vergunningverlening, toezicht en handhaving,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185,57 KB</text:p>
          </table:table-cell>
          <table:table-cell table:style-name="Table3.A2" office:value-type="string">
            <text:p text:style-name="P22">
              <text:a xlink:type="simple" xlink:href="https://ris.dalfsen.nl/Raadsinformatie/Verordening/7-1-Verordening-kwaliteit-vergunningverlening-toezicht-en-handhaving-verordening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6.1 - Verordening kwaliteit vergunningverlening, toezicht en handhaving,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185,62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Verordening-kwaliteit-vergunningverlening-toezicht-en-handhaving-verordening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8.1 - Afstemmingsverordening Participatiewet, IOAW en IOAZ,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28-02-2017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1,30 MB</text:p>
          </table:table-cell>
          <table:table-cell table:style-name="Table3.A2" office:value-type="string">
            <text:p text:style-name="P22">
              <text:a xlink:type="simple" xlink:href="https://ris.dalfsen.nl/Raadsinformatie/Verordening/8-1-Afstemmingsverordening-Participatiewet-IOAW-en-IOAZ-Verordening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7.1 - Afstemmingsverordening Participatiewet, IOAW en IOAZ,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08-02-2017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is.dalfsen.nl/Raadsinformatie/Verordening/7-1-Afstemmingsverordening-Participatiewet-IOAW-en-IOAZ-Verordening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7.1 - Gewijzigde starterslening,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02-02-2017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218,70 KB</text:p>
          </table:table-cell>
          <table:table-cell table:style-name="Table3.A2" office:value-type="string">
            <text:p text:style-name="P22">
              <text:a xlink:type="simple" xlink:href="https://ris.dalfsen.nl/Raadsinformatie/Verordening/7-1-Gewijzigde-starterslening-Verordening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6.1 - Gewijzigde starterslening, 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05-01-2017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218,44 KB</text:p>
          </table:table-cell>
          <table:table-cell table:style-name="Table3.A2" office:value-type="string">
            <text:p text:style-name="P22">
              <text:a xlink:type="simple" xlink:href="https://ris.dalfsen.nl/Raadsinformatie/Verordening/6-1-Gewijzigde-starterslening-Verordening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1" meta:object-count="0" meta:page-count="5" meta:paragraph-count="275" meta:word-count="667" meta:character-count="4760" meta:non-whitespace-character-count="436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101543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101543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