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06:12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5">
                <draw:image xlink:href="Pictures/100000010000080000000800C9F7B2FE.png" xlink:type="simple" xlink:show="embed" xlink:actuate="onLoad" draw:mime-type="image/png"/>
              </draw:frame>
              12
            </text:p>
          </table:table-cell>
        </table:table-row>
        <table:table-row table:style-name="Table2.2">
          <table:table-cell table:style-name="Table2.A1" office:value-type="string">
            <text:p text:style-name="P8">Periode: mei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Krediet Stichting Natuurlijk Heidepark,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14-05-2024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139,17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1-mei/20:30/Krediet-Stichting-Natuurlijk-Heidepark-1/Krediet-Stichting-Natuurlijk-Heidepark-Beantwoording-technische-vragen-GB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Krediet Stichting Natuurlijk Heidepark,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14-05-2024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151,45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1-mei/20:30/Krediet-Stichting-Natuurlijk-Heidepark-1/Krediet-Stichting-Natuurlijk-Heidepark-Beantwoording-technische-vragen-CU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Krediet Stichting Natuurlijk Heidepark,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14-05-2024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137,78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1-mei/20:30/Krediet-Stichting-Natuurlijk-Heidepark-1/Krediet-Stichting-Natuurlijk-Heidepark-Beantwoording-technische-vragen-CDA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Bestemmingsplan De Koele II,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14-05-2024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134,92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1-mei/20:30/Bestemmingsplan-De-Koele-II-1/Bestemmingsplan-De-Koele-II-Beantwoording-technische-vragen-CDA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Bestemmingsplan De Koele II,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14-05-2024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91,81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1-mei/20:30/Bestemmingsplan-De-Koele-II-1/Bestemmingsplan-De-Koele-II-Beantwoording-technische-vragen-GB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Bestemmingsplan De Koele II,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14-05-2024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93,08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1-mei/20:30/Bestemmingsplan-De-Koele-II-1/Bestemmingsplan-De-Koele-II-Beantwoording-technische-vragen-CU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Krediet Stichting Natuurlijk Heidepark,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13-05-2024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137,78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3-mei/19:30/Krediet-Stichting-Natuurlijk-Heidepark-1/Krediet-Stichting-Natuurlijk-Heidepark-Beantwoording-technische-vragen-CDA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Krediet Stichting Natuurlijk Heidepark,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13-05-2024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139,17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3-mei/19:30/Krediet-Stichting-Natuurlijk-Heidepark-1/Krediet-Stichting-Natuurlijk-Heidepark-Beantwoording-technische-vragen-GB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Krediet Stichting Natuurlijk Heidepark,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13-05-2024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151,45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3-mei/19:30/Krediet-Stichting-Natuurlijk-Heidepark-1/Krediet-Stichting-Natuurlijk-Heidepark-Beantwoording-technische-vragen-CU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Bestemmingsplan De Koele II,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13-05-2024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91,81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3-mei/19:30/Bestemmingsplan-De-Koele-II-1/Bestemmingsplan-De-Koele-II-Beantwoording-technische-vragen-GB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Bestemmingsplan De Koele II,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13-05-2024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93,08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3-mei/19:30/Bestemmingsplan-De-Koele-II-1/Bestemmingsplan-De-Koele-II-Beantwoording-technische-vragen-CU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Bestemmingsplan De Koele II,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13-05-2024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134,92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3-mei/19:30/Bestemmingsplan-De-Koele-II-1/Bestemmingsplan-De-Koele-II-Beantwoording-technische-vragen-CDA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7" meta:object-count="0" meta:page-count="2" meta:paragraph-count="83" meta:word-count="187" meta:character-count="1311" meta:non-whitespace-character-count="12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2011591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2011591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