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10.3.2 - Beantwoording technische vragen VVD, 2e Bestuursrapportage 2020, 20201022
              <text:span text:style-name="T2"/>
            </text:p>
            <text:p text:style-name="P3"/>
          </table:table-cell>
          <table:table-cell table:style-name="Table3.A2" office:value-type="string">
            <text:p text:style-name="P4">22-10-2020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0-3-2-Beantwoording-technische-vragen-VVD-2e-Bestuursrapportage-2020-20201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CDA, Algehele wijziging APV, 20201019
              <text:span text:style-name="T2"/>
            </text:p>
            <text:p text:style-name="P3"/>
          </table:table-cell>
          <table:table-cell table:style-name="Table3.A2" office:value-type="string">
            <text:p text:style-name="P4">20-10-2020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0 Bytes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Algehele-wijziging-APV-20201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ChrU, 2e Bestuursrapportage 2020, 20201019
              <text:span text:style-name="T2"/>
            </text:p>
            <text:p text:style-name="P3"/>
          </table:table-cell>
          <table:table-cell table:style-name="Table3.A2" office:value-type="string">
            <text:p text:style-name="P4">20-10-2020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2e-Bestuursrapportage-2020-202010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2e Bestuursrapportage 2020
              <text:span text:style-name="T2"/>
            </text:p>
            <text:p text:style-name="P3"/>
          </table:table-cell>
          <table:table-cell table:style-name="Table3.A2" office:value-type="string">
            <text:p text:style-name="P4">20-10-2020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424,04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2e-Bestuursrapportage-20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ChrU, Doorwerkingsonderzoeken RKC grondbedrijf en samenwerking, 20201005
              <text:span text:style-name="T2"/>
            </text:p>
            <text:p text:style-name="P3"/>
          </table:table-cell>
          <table:table-cell table:style-name="Table3.A2" office:value-type="string">
            <text:p text:style-name="P4">08-10-2020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Doorwerkingsonderzoeken-RKC-grondbedrijf-en-samenwerking-2020100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vragen, ChrU, Kadernota warmte
              <text:span text:style-name="T2"/>
            </text:p>
            <text:p text:style-name="P3"/>
          </table:table-cell>
          <table:table-cell table:style-name="Table3.A2" office:value-type="string">
            <text:p text:style-name="P4">08-10-2020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67,01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Kadernota-warmt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ChrU, Kadernota cultuur, 20201005
              <text:span text:style-name="T2"/>
            </text:p>
            <text:p text:style-name="P3"/>
          </table:table-cell>
          <table:table-cell table:style-name="Table3.A2" office:value-type="string">
            <text:p text:style-name="P4">08-10-2020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149,14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Kadernota-cultuur-202010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GB, Kadernota Cultuur, 20201005
              <text:span text:style-name="T2"/>
            </text:p>
            <text:p text:style-name="P3"/>
          </table:table-cell>
          <table:table-cell table:style-name="Table3.A2" office:value-type="string">
            <text:p text:style-name="P4">08-10-2020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154,10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Kadernota-Cultuur-2020100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29" meta:character-count="931" meta:non-whitespace-character-count="8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