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09:01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5">
                <draw:image xlink:href="Pictures/100000010000080000000800C9F7B2FE.png" xlink:type="simple" xlink:show="embed" xlink:actuate="onLoad" draw:mime-type="image/png"/>
              </draw:frame>
              12
            </text:p>
          </table:table-cell>
        </table:table-row>
        <table:table-row table:style-name="Table2.2">
          <table:table-cell table:style-name="Table2.A1" office:value-type="string">
            <text:p text:style-name="P8">Periode: juni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vraag VVD, Jagtlusterallee, Raad 26 juni 2017
              <text:span text:style-name="T2"/>
            </text:p>
            <text:p text:style-name="P3"/>
          </table:table-cell>
          <table:table-cell table:style-name="Table3.A2" office:value-type="string">
            <text:p text:style-name="P4">27-06-2017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100,11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VVD-Jagtlusterallee-Raad-26-juni-20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9.4 - Jagtlusterallee, Beantwoording technische vragen D66-VVD, cie 6 jun 2017
              <text:span text:style-name="T2"/>
            </text:p>
            <text:p text:style-name="P3"/>
          </table:table-cell>
          <table:table-cell table:style-name="Table3.A2" office:value-type="string">
            <text:p text:style-name="P4">27-06-2017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110,15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9-4-Jagtlusterallee-Beantwoording-technische-vragen-D66-VVD-cie-6-jun-201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7.6 - Definitieve jaarrekening 2016, Beantwoording aanvullende technische vragen D66, 20170615
              <text:span text:style-name="T2"/>
            </text:p>
            <text:p text:style-name="P3"/>
          </table:table-cell>
          <table:table-cell table:style-name="Table3.A2" office:value-type="string">
            <text:p text:style-name="P4">27-06-2017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143,71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7-6-Definitieve-jaarrekening-2016-Beantwoording-aanvullende-technische-vragen-D66-2017061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5.11 - De Spil, Beantwoording technische vragen, VVD, cie 6 jun 2017
              <text:span text:style-name="T2"/>
            </text:p>
            <text:p text:style-name="P3"/>
          </table:table-cell>
          <table:table-cell table:style-name="Table3.A2" office:value-type="string">
            <text:p text:style-name="P4">27-06-2017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190,15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5-11-De-Spil-Beantwoording-technische-vragen-VVD-cie-6-jun-201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8.3 - 1e bestuursrapportage 2017,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27-06-2017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610,71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8-3-1e-bestuursrapportage-2017-Beantwoording-technische-vrag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6.5 - Technische vragen D66 Detailhandelstructuurvisie
              <text:span text:style-name="T2"/>
            </text:p>
            <text:p text:style-name="P3"/>
          </table:table-cell>
          <table:table-cell table:style-name="Table3.A2" office:value-type="string">
            <text:p text:style-name="P4">27-06-2017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86,26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6-5-Technische-vragen-D66-Detailhandelstructuurvisie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Perspectiefnota 2018-2021, Aanvullende reactie fietsveiligheidplan, 20170621
              <text:span text:style-name="T2"/>
            </text:p>
            <text:p text:style-name="P3"/>
          </table:table-cell>
          <table:table-cell table:style-name="Table3.A2" office:value-type="string">
            <text:p text:style-name="P4">26-06-2017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492,15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Perspectiefnota-2018-2021-Aanvullende-reactie-fietsveiligheidplan-20170621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vragen Perspectiefnota 2018-2021
              <text:span text:style-name="T2"/>
            </text:p>
            <text:p text:style-name="P3"/>
          </table:table-cell>
          <table:table-cell table:style-name="Table3.A2" office:value-type="string">
            <text:p text:style-name="P4">21-06-2017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785,16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Perspectiefnota-2018-202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technische vragen 1e berap, 20170608
              <text:span text:style-name="T2"/>
            </text:p>
            <text:p text:style-name="P3"/>
          </table:table-cell>
          <table:table-cell table:style-name="Table3.A2" office:value-type="string">
            <text:p text:style-name="P4">15-06-2017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610,71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1e-berap-20170608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Beantwoording technische vragen D66-VVD, Jagtlusterallee, cie 6 jun 2017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110,15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D66-VVD-Jagtlusterallee-cie-6-jun-201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Beantwoording technische vragen, VVD, cie 6 jun 2017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190,15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VVD-cie-6-jun-2017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Beantwoording technische vragen D66 Detailhandelsstructuurvisie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86,26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D66-Detailhandelsstructuurvisie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7" meta:object-count="0" meta:page-count="2" meta:paragraph-count="83" meta:word-count="187" meta:character-count="1287" meta:non-whitespace-character-count="11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868465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868465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