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14:47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72" text:style-name="Internet_20_link" text:visited-style-name="Visited_20_Internet_20_Link">
              <text:span text:style-name="ListLabel_20_28">
                <text:span text:style-name="T8">1 D66 - Overlast N348, Raad 27 mei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72"/>
        D66 - Overlast N348, Raad 27 mei 2019
        <text:bookmark-end text:name="418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06-05-2019 14:09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D66 - Overlast N348, 20190411
              <text:span text:style-name="T3"/>
            </text:p>
            <text:p text:style-name="P7"/>
          </table:table-cell>
          <table:table-cell table:style-name="Table4.A2" office:value-type="string">
            <text:p text:style-name="P8">11-04-2019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38,00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D66-Overlast-N348-201904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D66, Overlast N348, 20190506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139,55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D66-Overlast-N348-201905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463" meta:non-whitespace-character-count="4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1031115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1031115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