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169" text:style-name="Internet_20_link" text:visited-style-name="Visited_20_Internet_20_Link">
              <text:span text:style-name="ListLabel_20_28">
                <text:span text:style-name="T8">1 PvdA, GGD testcapaciteit Corona, Raad 28 september 2020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69"/>
        PvdA, GGD testcapaciteit Corona, Raad 28 september 2020
        <text:bookmark-end text:name="4216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29-09-2020 11:47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PvdA, GGD Testcapaciteit Corona
              <text:span text:style-name="T3"/>
            </text:p>
            <text:p text:style-name="P7"/>
          </table:table-cell>
          <table:table-cell table:style-name="Table4.A2" office:value-type="string">
            <text:p text:style-name="P8">10-09-2020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59,66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32-PvdA-GGD-Testcapaciteit-Corona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32, PvdA, GGD Testcapaciteit Corona, 20200928
              <text:span text:style-name="T3"/>
            </text:p>
            <text:p text:style-name="P7"/>
          </table:table-cell>
          <table:table-cell table:style-name="Table4.A2" office:value-type="string">
            <text:p text:style-name="P8">29-09-2020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47,61 KB</text:p>
          </table:table-cell>
          <table:table-cell table:style-name="Table4.A2" office:value-type="string">
            <text:p text:style-name="P33">
              <text:a xlink:type="simple" xlink:href="https://ris.dalfsen.nl//Raadsinformatie/Bijlage/Beantwoording-schriftelijke-vragen-art-32-PvdA-GGD-Testcapaciteit-Corona-20200928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79" meta:character-count="538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350482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350482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