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5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23:46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2020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(2 onderwerpen)</text:p>
      <text:list text:style-name="WW8Num1">
        <text:list-item>
          <text:p text:style-name="P2">
            <text:a xlink:type="simple" xlink:href="#42068" text:style-name="Internet_20_link" text:visited-style-name="Visited_20_Internet_20_Link">
              <text:span text:style-name="ListLabel_20_28">
                <text:span text:style-name="T8">1 D66, Overeind houden culturele infrastructuur, Raad 15 juni 2020</text:span>
              </text:span>
            </text:a>
          </text:p>
        </text:list-item>
        <text:list-item>
          <text:p text:style-name="P2" loext:marker-style-name="T5">
            <text:a xlink:type="simple" xlink:href="#42057" text:style-name="Internet_20_link" text:visited-style-name="Visited_20_Internet_20_Link">
              <text:span text:style-name="ListLabel_20_28">
                <text:span text:style-name="T8">2 CDA, Voldoende regionale testcapaciteit Corona, Raad 25 mei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068"/>
        D66, Overeind houden culturele infrastructuur, Raad 15 juni 2020
        <text:bookmark-end text:name="42068"/>
      </text:h>
      <text:p text:style-name="P27">
        <draw:frame draw:style-name="fr2" draw:name="Image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11-06-2020 09:46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32 RvO, D66 - Overeind houden culturele infrastructuur, 20200514
              <text:span text:style-name="T3"/>
            </text:p>
            <text:p text:style-name="P7"/>
          </table:table-cell>
          <table:table-cell table:style-name="Table4.A2" office:value-type="string">
            <text:p text:style-name="P8">14-05-2020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30,90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Schriftelijke-vragen-art-32-RvO-D66-Overeind-houden-culturele-infrastructuur-2020051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32 RvO, D66, Culturele infrastructuur, 20200610
              <text:span text:style-name="T3"/>
            </text:p>
            <text:p text:style-name="P7"/>
          </table:table-cell>
          <table:table-cell table:style-name="Table4.A2" office:value-type="string">
            <text:p text:style-name="P8">11-06-2020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71,19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Beantwoording-Schriftelijke-vragen-art-32-RvO-D66-Culturele-infrastructuur-20200610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57"/>
        CDA, Voldoende regionale testcapaciteit Corona, Raad 25 mei
        <text:bookmark-end text:name="42057"/>
      </text:h>
      <text:p text:style-name="P27">
        <draw:frame draw:style-name="fr2" draw:name="Image8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ext:soft-page-break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14-05-2020 16:17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Beantwoord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Schriftelijke vragen art 32 RvO, CDA, Voldoende regionale testcapaciteit corona, 20200428
              <text:span text:style-name="T3"/>
            </text:p>
            <text:p text:style-name="P7"/>
          </table:table-cell>
          <table:table-cell table:style-name="Table6.A2" office:value-type="string">
            <text:p text:style-name="P8">28-04-2020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92,64 KB</text:p>
          </table:table-cell>
          <table:table-cell table:style-name="Table6.A2" office:value-type="string">
            <text:p text:style-name="P33">
              <text:a xlink:type="simple" xlink:href="https://ris.dalfsen.nl//Raadsinformatie/Schriftelijke-Vragen/beantwoord/Schriftelijke-vragen-art-32-RvO-CDA-Voldoende-regionale-testcapaciteit-corona-20200428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Schriftelijke vragen art 32 RvO, CDA, Voldoende regionale testcapaciteit corona, 20200428 - Bijlage
              <text:span text:style-name="T3"/>
            </text:p>
            <text:p text:style-name="P7"/>
          </table:table-cell>
          <table:table-cell table:style-name="Table6.A2" office:value-type="string">
            <text:p text:style-name="P8">28-04-2020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34,95 KB</text:p>
          </table:table-cell>
          <table:table-cell table:style-name="Table6.A2" office:value-type="string">
            <text:p text:style-name="P33">
              <text:a xlink:type="simple" xlink:href="https://ris.dalfsen.nl//Raadsinformatie/Schriftelijke-Vragen/beantwoord/Schriftelijke-vragen-art-32-RvO-CDA-Voldoende-regionale-testcapaciteit-corona-20200428-Bijlage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3.</text:p>
          </table:table-cell>
          <table:table-cell table:style-name="Table6.A2" office:value-type="string">
            <text:p text:style-name="P6">
              Beantwoording schriftelijke vragen art 32 RvO, CDA, Voldoende regionale testcapaciteit corona, 20200507
              <text:span text:style-name="T3"/>
            </text:p>
            <text:p text:style-name="P7"/>
          </table:table-cell>
          <table:table-cell table:style-name="Table6.A2" office:value-type="string">
            <text:p text:style-name="P8">07-05-2020</text:p>
          </table:table-cell>
          <table:table-cell table:style-name="Table6.A2" office:value-type="string">
            <text:p text:style-name="P6">
              <draw:frame draw:style-name="fr1" draw:name="Image13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42,01 KB</text:p>
          </table:table-cell>
          <table:table-cell table:style-name="Table6.A2" office:value-type="string">
            <text:p text:style-name="P33">
              <text:a xlink:type="simple" xlink:href="https://ris.dalfsen.nl//Raadsinformatie/Schriftelijke-Vragen/beantwoord/Beantwoording-schriftelijke-vragen-art-32-RvO-CDA-Voldoende-regionale-testcapaciteit-corona-20200507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4.</text:p>
          </table:table-cell>
          <table:table-cell table:style-name="Table6.A2" office:value-type="string">
            <text:p text:style-name="P6">
              Beantwoording schriftelijke vragen art 32 RvO, CDA, Voldoende regionale testcapaciteit corona - Bijlage, 20200507
              <text:span text:style-name="T3"/>
            </text:p>
            <text:p text:style-name="P7"/>
          </table:table-cell>
          <table:table-cell table:style-name="Table6.A2" office:value-type="string">
            <text:p text:style-name="P8">07-05-2020</text:p>
          </table:table-cell>
          <table:table-cell table:style-name="Table6.A2" office:value-type="string">
            <text:p text:style-name="P6">
              <draw:frame draw:style-name="fr1" draw:name="Image15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2,24 MB</text:p>
          </table:table-cell>
          <table:table-cell table:style-name="Table6.A2" office:value-type="string">
            <text:p text:style-name="P33">
              <text:a xlink:type="simple" xlink:href="https://ris.dalfsen.nl//Raadsinformatie/Schriftelijke-Vragen/beantwoord/Beantwoording-schriftelijke-vragen-art-32-RvO-CDA-Voldoende-regionale-testcapaciteit-corona-Bijlage-20200507.pdf" text:style-name="Internet_20_link" text:visited-style-name="Visited_20_Internet_20_Link">
                <draw:frame draw:style-name="fr1" draw:name="Image16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6" meta:image-count="16" meta:object-count="0" meta:page-count="2" meta:paragraph-count="71" meta:word-count="195" meta:character-count="1356" meta:non-whitespace-character-count="123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1893712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1893712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