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236" text:style-name="Internet_20_link" text:visited-style-name="Visited_20_Internet_20_Link">
              <text:span text:style-name="ListLabel_20_28">
                <text:span text:style-name="T8">1 VVD, Overlast door veiligelanders op Vechtdallijn, Raad 14 december 2020</text:span>
              </text:span>
            </text:a>
          </text:p>
        </text:list-item>
        <text:list-item>
          <text:p text:style-name="P2" loext:marker-style-name="T5">
            <text:a xlink:type="simple" xlink:href="#42218" text:style-name="Internet_20_link" text:visited-style-name="Visited_20_Internet_20_Link">
              <text:span text:style-name="ListLabel_20_28">
                <text:span text:style-name="T8">2 PvdA, Jeugdzorg en onderzoek FTM, Raad 23 november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6"/>
        VVD, Overlast door veiligelanders op Vechtdallijn, Raad 14 december 2020
        <text:bookmark-end text:name="4223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Overlast door veiligelanders op Vechtdallijn, 20201103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Overlast-door-veiligelanders-op-Vechtdallijn-2020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Overlast door veiligelanders, 20201126
              <text:span text:style-name="T3"/>
            </text:p>
            <text:p text:style-name="P7"/>
          </table:table-cell>
          <table:table-cell table:style-name="Table4.A2" office:value-type="string">
            <text:p text:style-name="P8">26-11-2020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VVD-Overlast-door-veiligelanders-202011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8"/>
        PvdA, Jeugdzorg en onderzoek FTM, Raad 23 november 2020
        <text:bookmark-end text:name="42218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19-11-2020 09:27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PvdA, 
              <text:s/>
              Jeugdzorg en onderzoek FTM, 20201026
              <text:span text:style-name="T3"/>
            </text:p>
            <text:p text:style-name="P7"/>
          </table:table-cell>
          <table:table-cell table:style-name="Table6.A2" office:value-type="string">
            <text:p text:style-name="P8">26-10-2020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112,37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PvdA-Jeugdzorg-en-onderzoek-FTM-20201026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cf art 32 RvO, PvdA, Jeugdzorg en onderzoek FTM, 20201119
              <text:span text:style-name="T3"/>
            </text:p>
            <text:p text:style-name="P7"/>
          </table:table-cell>
          <table:table-cell table:style-name="Table6.A2" office:value-type="string">
            <text:p text:style-name="P8">19-11-2020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38,68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cf-art-32-RvO-PvdA-Jeugdzorg-en-onderzoek-FTM-2020111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62" meta:character-count="1077" meta:non-whitespace-character-count="9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