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23:45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(3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782" w:history="1">
        <w:r>
          <w:rPr>
            <w:rFonts w:ascii="Arial" w:hAnsi="Arial" w:eastAsia="Arial" w:cs="Arial"/>
            <w:color w:val="155CAA"/>
            <w:u w:val="single"/>
          </w:rPr>
          <w:t xml:space="preserve">1 PvdA - Cliëntervaringsonderzoeken Wmo en jeugd 2017, Raad 29 oktober 2018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772" w:history="1">
        <w:r>
          <w:rPr>
            <w:rFonts w:ascii="Arial" w:hAnsi="Arial" w:eastAsia="Arial" w:cs="Arial"/>
            <w:color w:val="155CAA"/>
            <w:u w:val="single"/>
          </w:rPr>
          <w:t xml:space="preserve">2 D66 - Sportverenigingen helpen met subsidieaanvragen, Raad 29 oktober 2018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773" w:history="1">
        <w:r>
          <w:rPr>
            <w:rFonts w:ascii="Arial" w:hAnsi="Arial" w:eastAsia="Arial" w:cs="Arial"/>
            <w:color w:val="155CAA"/>
            <w:u w:val="single"/>
          </w:rPr>
          <w:t xml:space="preserve">3 VVD - Tijdelijk stopzetten aanleg glasvezel buitengebied, Raad 29 oktober 2018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782"/>
      <w:r w:rsidRPr="00A448AC">
        <w:rPr>
          <w:rFonts w:ascii="Arial" w:hAnsi="Arial" w:cs="Arial"/>
          <w:b/>
          <w:bCs/>
          <w:color w:val="303F4C"/>
          <w:lang w:val="en-US"/>
        </w:rPr>
        <w:t>PvdA - Cliëntervaringsonderzoeken Wmo en jeugd 2017, Raad 29 oktober 2018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29-10-2018 10:27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4 RvO, PvdA, Cliëntervaringsonderzoeken Wmo en jeugd 2017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32,58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44 RvO, PvdA clientervaringsonderzoeken Wmo en Jeugd, 20181029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772"/>
      <w:r w:rsidRPr="00A448AC">
        <w:rPr>
          <w:rFonts w:ascii="Arial" w:hAnsi="Arial" w:cs="Arial"/>
          <w:b/>
          <w:bCs/>
          <w:color w:val="303F4C"/>
          <w:lang w:val="en-US"/>
        </w:rPr>
        <w:t>D66 - Sportverenigingen helpen met subsidieaanvragen, Raad 29 oktober 2018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08-10-2018 12:09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44 RvO, D66, Sportverenigingen helpen met subsidieaanvragen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19-09-2018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186,88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44 RvO, D66 sportver helpen met subsidieaanvragen, 20181008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773"/>
      <w:r w:rsidRPr="00A448AC">
        <w:rPr>
          <w:rFonts w:ascii="Arial" w:hAnsi="Arial" w:cs="Arial"/>
          <w:b/>
          <w:bCs/>
          <w:color w:val="303F4C"/>
          <w:lang w:val="en-US"/>
        </w:rPr>
        <w:t>VVD - Tijdelijk stopzetten aanleg glasvezel buitengebied, Raad 29 oktober 2018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04-10-2018 09:16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44 RvO, VVD, Tijdelijk stopzetten aanleg glasvezel buitengebied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17-09-2018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44 RvO, VVD, Tijdelijk stopzetten aanleg glasvezel buitengebied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328,27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Schriftelijke-Vragen/beantwoord/Schriftelijke-vragen-art-4-RvO-PvdA-Clientervaringsonderzoeken-Wmo-en-jeugd-2017.pdf" TargetMode="External" /><Relationship Id="rId25" Type="http://schemas.openxmlformats.org/officeDocument/2006/relationships/hyperlink" Target="https://ris.dalfsen.nl//Raadsinformatie/Schriftelijke-Vragen/beantwoord/Beantwoording-schriftelijke-vragen-art-44-RvO-PvdA-clientervaringsonderzoeken-Wmo-en-Jeugd-20181029.pdf" TargetMode="External" /><Relationship Id="rId26" Type="http://schemas.openxmlformats.org/officeDocument/2006/relationships/hyperlink" Target="https://ris.dalfsen.nl//Raadsinformatie/Schriftelijke-Vragen/beantwoord/Schriftelijke-vragen-art-44-RvO-D66-Sportverenigingen-helpen-met-subsidieaanvragen.pdf" TargetMode="External" /><Relationship Id="rId27" Type="http://schemas.openxmlformats.org/officeDocument/2006/relationships/hyperlink" Target="https://ris.dalfsen.nl//Raadsinformatie/Schriftelijke-Vragen/beantwoord/Beantwoording-schriftelijke-vragen-art-44-RvO-D66-sportver-helpen-met-subsidieaanvragen-20181008.pdf" TargetMode="External" /><Relationship Id="rId28" Type="http://schemas.openxmlformats.org/officeDocument/2006/relationships/hyperlink" Target="https://ris.dalfsen.nl//Raadsinformatie/Schriftelijke-Vragen/beantwoord/Schriftelijke-vragen-art-44-RvO-VVD-Tijdelijk-stopzetten-aanleg-glasvezel-buitengebied.pdf" TargetMode="External" /><Relationship Id="rId29" Type="http://schemas.openxmlformats.org/officeDocument/2006/relationships/hyperlink" Target="https://ris.dalfsen.nl//Raadsinformatie/Schriftelijke-Vragen/beantwoord/Beantwoording-schriftelijke-vragen-art-44-RvO-VVD-Tijdelijk-stopzetten-aanleg-glasvezel-buitengebie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