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32" text:style-name="Internet_20_link" text:visited-style-name="Visited_20_Internet_20_Link">
              <text:span text:style-name="ListLabel_20_28">
                <text:span text:style-name="T8">1 Woonupdate 002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32"/>
        Woonupdate 002
        <text:bookmark-end text:name="433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18-01-2024 10:39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Woonupdate 002, 20240118
              <text:span text:style-name="T3"/>
            </text:p>
            <text:p text:style-name="P7"/>
          </table:table-cell>
          <table:table-cell table:style-name="Table4.A2" office:value-type="string">
            <text:p text:style-name="P8">18-01-2024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210,75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oonupdate-002-2024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298" meta:non-whitespace-character-count="2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1175627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1175627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