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7" text:style-name="Internet_20_link" text:visited-style-name="Visited_20_Internet_20_Link">
              <text:span text:style-name="ListLabel_20_28">
                <text:span text:style-name="T8">1 Toepassing Beleid Sloop voor Kansen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7"/>
        Toepassing Beleid Sloop voor Kansen
        <text:bookmark-end text:name="435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01-10-2024 17:09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Toepassing Beleid Sloop voor Kansen, 20241001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95,72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passing-Beleid-Sloop-voor-Kansen-2024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60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