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29" text:style-name="Internet_20_link" text:visited-style-name="Visited_20_Internet_20_Link">
              <text:span text:style-name="ListLabel_20_28">
                <text:span text:style-name="T8">1 Startnotitie programma landelijk gebied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29"/>
        Startnotitie programma landelijk gebied
        <text:bookmark-end text:name="437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06-03-2025 09:53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Startnotitie programma landelijk gebied, 20250306
              <text:span text:style-name="T3"/>
            </text:p>
            <text:p text:style-name="P7"/>
          </table:table-cell>
          <table:table-cell table:style-name="Table4.A2" office:value-type="string">
            <text:p text:style-name="P8">06-03-2025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523,55 KB</text:p>
          </table:table-cell>
          <table:table-cell table:style-name="Table4.A2" office:value-type="string">
            <text:p text:style-name="P33">
              <text:a xlink:type="simple" xlink:href="https://ris.dalfsen.nl//Raadsinformatie/Raadsmemo-Startnotitie-programma-landelijk-gebied-202503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73" meta:non-whitespace-character-count="3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1944300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1944300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