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23:40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249" text:style-name="Internet_20_link" text:visited-style-name="Visited_20_Internet_20_Link">
              <text:span text:style-name="ListLabel_20_28">
                <text:span text:style-name="T8">1 Raadsmemo, Verplaatsing tankstation van Vossersteeg 99 naar Hessenweg 25, 20201112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249"/>
        Raadsmemo, Verplaatsing tankstation van Vossersteeg 99 naar Hessenweg 25, 20201112
        <text:bookmark-end text:name="4224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12-11-2020 09:57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Verplaatsing tankstation van Vossersteeg 99 naar Hessenweg 25, 20201112
              <text:span text:style-name="T3"/>
            </text:p>
            <text:p text:style-name="P7"/>
          </table:table-cell>
          <table:table-cell table:style-name="Table4.A2" office:value-type="string">
            <text:p text:style-name="P8">12-11-2020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34,12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Verplaatsing-tankstation-van-Vossersteeg-99-naar-Hessenweg-25-2020111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8" meta:character-count="480" meta:non-whitespace-character-count="43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593053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593053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