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74" text:style-name="Internet_20_link" text:visited-style-name="Visited_20_Internet_20_Link">
              <text:span text:style-name="ListLabel_20_28">
                <text:span text:style-name="T8">1 Raadsmemo, Vechtdalvisie 3.0, 20210527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74"/>
        Raadsmemo, Vechtdalvisie 3.0, 20210527
        <text:bookmark-end text:name="424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15:32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Vechtdalvisie 3.0, 20210527
              <text:span text:style-name="T3"/>
            </text:p>
            <text:p text:style-name="P7"/>
          </table:table-cell>
          <table:table-cell table:style-name="Table4.A2" office:value-type="string">
            <text:p text:style-name="P8">27-05-2021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2,50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chtdalvisie-3-0-202105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47" meta:non-whitespace-character-count="3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854658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854658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