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1" text:style-name="Internet_20_link" text:visited-style-name="Visited_20_Internet_20_Link">
              <text:span text:style-name="ListLabel_20_28">
                <text:span text:style-name="T8">1 Raadsmemo Regionale samenwerkingsafspraken verhuizen WMO hulpmiddelen, 20220630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1"/>
        Raadsmemo Regionale samenwerkingsafspraken verhuizen WMO hulpmiddelen, 20220630
        <text:bookmark-end text:name="428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30-06-2022 13:51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Regionale samenwerkingsafspraken verhuizen WMO hulpmiddelen, 20220630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samenwerkingsafspraken-verhuizen-WMO-hulpmiddelen-2022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0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