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4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Ontwikkelingen inzameling oud papier, 20210707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4"/>
      <w:r w:rsidRPr="00A448AC">
        <w:rPr>
          <w:rFonts w:ascii="Arial" w:hAnsi="Arial" w:cs="Arial"/>
          <w:b/>
          <w:bCs/>
          <w:color w:val="303F4C"/>
          <w:lang w:val="en-US"/>
        </w:rPr>
        <w:t>Raadsmemo, Ontwikkelingen inzameling oud papier,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Ontwikkelingen inzameling oud papier,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ikkelingen-inzameling-oud-papier-2021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