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6" text:style-name="Internet_20_link" text:visited-style-name="Visited_20_Internet_20_Link">
              <text:span text:style-name="ListLabel_20_28">
                <text:span text:style-name="T8">1 Raadsmemo Ontwikkelingen Lelystad Airport, 20220120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6"/>
        Raadsmemo Ontwikkelingen Lelystad Airport, 20220120
        <text:bookmark-end text:name="426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20-01-2022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Ontwikkelingen Lelystad Airport, 20220120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Lelystad-Airport-2022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8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