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63" text:style-name="Internet_20_link" text:visited-style-name="Visited_20_Internet_20_Link">
              <text:span text:style-name="ListLabel_20_28">
                <text:span text:style-name="T8">1 Raadsmemo, Normenkader 2021, 20211223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63"/>
        Raadsmemo, Normenkader 2021, 20211223
        <text:bookmark-end text:name="426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23-12-2021 11:41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Normenkader 2021, 20211223
              <text:span text:style-name="T3"/>
            </text:p>
            <text:p text:style-name="P7"/>
          </table:table-cell>
          <table:table-cell table:style-name="Table4.A2" office:value-type="string">
            <text:p text:style-name="P8">23-12-2021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364,45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Normenkader-2021-202112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46" meta:non-whitespace-character-count="3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254393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254393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