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72" text:style-name="Internet_20_link" text:visited-style-name="Visited_20_Internet_20_Link">
              <text:span text:style-name="ListLabel_20_28">
                <text:span text:style-name="T8">1 Raadsmemo Mozaïek voormalig Gruthuuske, 20220407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72"/>
        Raadsmemo Mozaïek voormalig Gruthuuske, 20220407
        <text:bookmark-end text:name="4277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14-04-2022 16:09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Mozaïek voormalig Gruthuuske, 20220407
              <text:span text:style-name="T3"/>
            </text:p>
            <text:p text:style-name="P7"/>
          </table:table-cell>
          <table:table-cell table:style-name="Table4.A2" office:value-type="string">
            <text:p text:style-name="P8">07-04-2022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249,97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Mozaiek-voormalig-Gruthuuske-202204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9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