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01:54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43" text:style-name="Internet_20_link" text:visited-style-name="Visited_20_Internet_20_Link">
              <text:span text:style-name="ListLabel_20_28">
                <text:span text:style-name="T8">1 Raadsmemo, Dienstverlening burgerzaken, 20210204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43"/>
        Raadsmemo, Dienstverlening burgerzaken, 20210204
        <text:bookmark-end text:name="423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04-02-2021 12:44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Dienstverlening burgerzaken, 20210204
              <text:span text:style-name="T3"/>
            </text:p>
            <text:p text:style-name="P7"/>
          </table:table-cell>
          <table:table-cell table:style-name="Table4.A2" office:value-type="string">
            <text:p text:style-name="P8">04-02-2021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107,36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Dienstverlening-burgerzaken-202102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79" meta:non-whitespace-character-count="3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