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69" text:style-name="Internet_20_link" text:visited-style-name="Visited_20_Internet_20_Link">
              <text:span text:style-name="ListLabel_20_28">
                <text:span text:style-name="T8">1 Raadsmemo, Beheersing eikenprocessierups, 20210302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69"/>
        Raadsmemo, Beheersing eikenprocessierups, 20210302
        <text:bookmark-end text:name="423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02-03-2021 13:55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Beheersing eikenprocessierups, 20210302
              <text:span text:style-name="T3"/>
            </text:p>
            <text:p text:style-name="P7"/>
          </table:table-cell>
          <table:table-cell table:style-name="Table4.A2" office:value-type="string">
            <text:p text:style-name="P8">02-03-2021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1,22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heersing-eikenprocessierups-202103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83" meta:non-whitespace-character-count="3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1681996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1681996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