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27" text:style-name="Internet_20_link" text:visited-style-name="Visited_20_Internet_20_Link">
              <text:span text:style-name="ListLabel_20_28">
                <text:span text:style-name="T8">1 Principeverzoek De Stuw 37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27"/>
        Principeverzoek De Stuw 37
        <text:bookmark-end text:name="430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Principeverzoek De Stuw 37, 20221214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De-Stuw-37-2022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31" meta:non-whitespace-character-count="3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