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91" text:style-name="Internet_20_link" text:visited-style-name="Visited_20_Internet_20_Link">
              <text:span text:style-name="ListLabel_20_28">
                <text:span text:style-name="T8">1 Eindrapport Evaluatie pilot gebiedsverbinders &amp;amp; vervolg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91"/>
        Eindrapport Evaluatie pilot gebiedsverbinders &amp;amp; vervolg
        <text:bookmark-end text:name="4359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19-09-2024 17:51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Eindrapport Evaluatie pilot gebiedsverbinders &amp;amp; vervolg, 20240919
              <text:span text:style-name="T3"/>
            </text:p>
            <text:p text:style-name="P7"/>
          </table:table-cell>
          <table:table-cell table:style-name="Table4.A2" office:value-type="string">
            <text:p text:style-name="P8">19-09-2024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1,34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Eindrapport-Evaluatie-pilot-gebiedsverbinders-vervolg-202409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8" meta:character-count="431" meta:non-whitespace-character-count="4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581782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581782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