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2" w:history="1">
        <w:r>
          <w:rPr>
            <w:rFonts w:ascii="Arial" w:hAnsi="Arial" w:eastAsia="Arial" w:cs="Arial"/>
            <w:color w:val="155CAA"/>
            <w:u w:val="single"/>
          </w:rPr>
          <w:t xml:space="preserve">1 Raadsmemo Voortzetting opvang Oekraïense vluchtelingen Tolhuis, 20220929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0" w:history="1">
        <w:r>
          <w:rPr>
            <w:rFonts w:ascii="Arial" w:hAnsi="Arial" w:eastAsia="Arial" w:cs="Arial"/>
            <w:color w:val="155CAA"/>
            <w:u w:val="single"/>
          </w:rPr>
          <w:t xml:space="preserve">2 Raadsmemo Horizontale verantwoording archief- en informatiebeheer 2021, 20220927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8" w:history="1">
        <w:r>
          <w:rPr>
            <w:rFonts w:ascii="Arial" w:hAnsi="Arial" w:eastAsia="Arial" w:cs="Arial"/>
            <w:color w:val="155CAA"/>
            <w:u w:val="single"/>
          </w:rPr>
          <w:t xml:space="preserve">3 Raadsmemo Borgstelling DLTC Gerner, 20220926.pdf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7" w:history="1">
        <w:r>
          <w:rPr>
            <w:rFonts w:ascii="Arial" w:hAnsi="Arial" w:eastAsia="Arial" w:cs="Arial"/>
            <w:color w:val="155CAA"/>
            <w:u w:val="single"/>
          </w:rPr>
          <w:t xml:space="preserve">4 Raadsmemo Ontwerpbestemmingsplan 20e herziening bestemmingsplan Kernen Gemeente Dalfsen, Zandspeur 9, 20220926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6" w:history="1">
        <w:r>
          <w:rPr>
            <w:rFonts w:ascii="Arial" w:hAnsi="Arial" w:eastAsia="Arial" w:cs="Arial"/>
            <w:color w:val="155CAA"/>
            <w:u w:val="single"/>
          </w:rPr>
          <w:t xml:space="preserve">5 Raadsmemo Coulance regeling Corona Noodfonds 4e tranche, 20220714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5" w:history="1">
        <w:r>
          <w:rPr>
            <w:rFonts w:ascii="Arial" w:hAnsi="Arial" w:eastAsia="Arial" w:cs="Arial"/>
            <w:color w:val="155CAA"/>
            <w:u w:val="single"/>
          </w:rPr>
          <w:t xml:space="preserve">6 Raadsmemo Principebesluit Hessenweg 83, 20220922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3" w:history="1">
        <w:r>
          <w:rPr>
            <w:rFonts w:ascii="Arial" w:hAnsi="Arial" w:eastAsia="Arial" w:cs="Arial"/>
            <w:color w:val="155CAA"/>
            <w:u w:val="single"/>
          </w:rPr>
          <w:t xml:space="preserve">7 Raadsmemo Tijdelijke opvang asielzoekers-statushouders-Oekraïense vluchtelingen, 20220919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2" w:history="1">
        <w:r>
          <w:rPr>
            <w:rFonts w:ascii="Arial" w:hAnsi="Arial" w:eastAsia="Arial" w:cs="Arial"/>
            <w:color w:val="155CAA"/>
            <w:u w:val="single"/>
          </w:rPr>
          <w:t xml:space="preserve">8 Raadsmemo Nota Misbruik en Oneigenlijk gebruik 2022-2025, 20220919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0" w:history="1">
        <w:r>
          <w:rPr>
            <w:rFonts w:ascii="Arial" w:hAnsi="Arial" w:eastAsia="Arial" w:cs="Arial"/>
            <w:color w:val="155CAA"/>
            <w:u w:val="single"/>
          </w:rPr>
          <w:t xml:space="preserve">9 Raadsmemo Boete bewoningsverplichting-vervreemdingsbeperking kleine woning, 20220919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7" w:history="1">
        <w:r>
          <w:rPr>
            <w:rFonts w:ascii="Arial" w:hAnsi="Arial" w:eastAsia="Arial" w:cs="Arial"/>
            <w:color w:val="155CAA"/>
            <w:u w:val="single"/>
          </w:rPr>
          <w:t xml:space="preserve">10 Raadsmemo Stand van zaken netcongestie, 20220915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6" w:history="1">
        <w:r>
          <w:rPr>
            <w:rFonts w:ascii="Arial" w:hAnsi="Arial" w:eastAsia="Arial" w:cs="Arial"/>
            <w:color w:val="155CAA"/>
            <w:u w:val="single"/>
          </w:rPr>
          <w:t xml:space="preserve">11 Raadsmemo Intern controle plan 2022-2023, 20220915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9" w:history="1">
        <w:r>
          <w:rPr>
            <w:rFonts w:ascii="Arial" w:hAnsi="Arial" w:eastAsia="Arial" w:cs="Arial"/>
            <w:color w:val="155CAA"/>
            <w:u w:val="single"/>
          </w:rPr>
          <w:t xml:space="preserve">12 Raadsmemo Actieplan Verkeersveiligheid 2023, 20220908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8" w:history="1">
        <w:r>
          <w:rPr>
            <w:rFonts w:ascii="Arial" w:hAnsi="Arial" w:eastAsia="Arial" w:cs="Arial"/>
            <w:color w:val="155CAA"/>
            <w:u w:val="single"/>
          </w:rPr>
          <w:t xml:space="preserve">13 Raadsmemo Uitgifte woningbouwkavels Nieuwleusen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7" w:history="1">
        <w:r>
          <w:rPr>
            <w:rFonts w:ascii="Arial" w:hAnsi="Arial" w:eastAsia="Arial" w:cs="Arial"/>
            <w:color w:val="155CAA"/>
            <w:u w:val="single"/>
          </w:rPr>
          <w:t xml:space="preserve">14 Raadsmemo Toetreding P10, 20220908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2"/>
      <w:r w:rsidRPr="00A448AC">
        <w:rPr>
          <w:rFonts w:ascii="Arial" w:hAnsi="Arial" w:cs="Arial"/>
          <w:b/>
          <w:bCs/>
          <w:color w:val="303F4C"/>
          <w:lang w:val="en-US"/>
        </w:rPr>
        <w:t>Raadsmemo Voortzetting opvang Oekraïense vluchtelingen Tolhuis,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Voortzetting opvang Oekraïense vluchtelingen Tolhuis,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0"/>
      <w:r w:rsidRPr="00A448AC">
        <w:rPr>
          <w:rFonts w:ascii="Arial" w:hAnsi="Arial" w:cs="Arial"/>
          <w:b/>
          <w:bCs/>
          <w:color w:val="303F4C"/>
          <w:lang w:val="en-US"/>
        </w:rPr>
        <w:t>Raadsmemo Horizontale verantwoording archief- en informatiebeheer 2021,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Horizontale verantwoording archief- en informatiebeheer 2021,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8"/>
      <w:r w:rsidRPr="00A448AC">
        <w:rPr>
          <w:rFonts w:ascii="Arial" w:hAnsi="Arial" w:cs="Arial"/>
          <w:b/>
          <w:bCs/>
          <w:color w:val="303F4C"/>
          <w:lang w:val="en-US"/>
        </w:rPr>
        <w:t>Raadsmemo Borgstelling DLTC Gerner, 20220926.pdf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 18:33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Borgstelling DLTC Gerner, 20220926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7"/>
      <w:r w:rsidRPr="00A448AC">
        <w:rPr>
          <w:rFonts w:ascii="Arial" w:hAnsi="Arial" w:cs="Arial"/>
          <w:b/>
          <w:bCs/>
          <w:color w:val="303F4C"/>
          <w:lang w:val="en-US"/>
        </w:rPr>
        <w:t>Raadsmemo Ontwerpbestemmingsplan 20e herziening bestemmingsplan Kernen Gemeente Dalfsen, Zandspeur 9, 20220926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 18:30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Ontwerpbestemmingsplan 20e herziening bestemmingsplan Kernen Gemeente Dalfsen, Zandspeur 9, 20220926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6"/>
      <w:r w:rsidRPr="00A448AC">
        <w:rPr>
          <w:rFonts w:ascii="Arial" w:hAnsi="Arial" w:cs="Arial"/>
          <w:b/>
          <w:bCs/>
          <w:color w:val="303F4C"/>
          <w:lang w:val="en-US"/>
        </w:rPr>
        <w:t>Raadsmemo Coulance regeling Corona Noodfonds 4e tranche, 20220714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 08:55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Coulance regeling Corona Noodfonds 4e tranche, 20220714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5"/>
      <w:r w:rsidRPr="00A448AC">
        <w:rPr>
          <w:rFonts w:ascii="Arial" w:hAnsi="Arial" w:cs="Arial"/>
          <w:b/>
          <w:bCs/>
          <w:color w:val="303F4C"/>
          <w:lang w:val="en-US"/>
        </w:rPr>
        <w:t>Raadsmemo Principebesluit Hessenweg 83, 20220922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 08:56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Principebesluit Hessenweg 83, 20220922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3"/>
      <w:r w:rsidRPr="00A448AC">
        <w:rPr>
          <w:rFonts w:ascii="Arial" w:hAnsi="Arial" w:cs="Arial"/>
          <w:b/>
          <w:bCs/>
          <w:color w:val="303F4C"/>
          <w:lang w:val="en-US"/>
        </w:rPr>
        <w:t>Raadsmemo Tijdelijke opvang asielzoekers-statushouders-Oekraïense vluchtelingen,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16:07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Tijdelijke opvang asielzoekers-statushouders-Oekraïense vluchtelingen,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2"/>
      <w:r w:rsidRPr="00A448AC">
        <w:rPr>
          <w:rFonts w:ascii="Arial" w:hAnsi="Arial" w:cs="Arial"/>
          <w:b/>
          <w:bCs/>
          <w:color w:val="303F4C"/>
          <w:lang w:val="en-US"/>
        </w:rPr>
        <w:t>Raadsmemo Nota Misbruik en Oneigenlijk gebruik 2022-2025,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16:07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Nota Misbruik en Oneigenlijk gebruik 2022-2025,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0"/>
      <w:r w:rsidRPr="00A448AC">
        <w:rPr>
          <w:rFonts w:ascii="Arial" w:hAnsi="Arial" w:cs="Arial"/>
          <w:b/>
          <w:bCs/>
          <w:color w:val="303F4C"/>
          <w:lang w:val="en-US"/>
        </w:rPr>
        <w:t>Raadsmemo Boete bewoningsverplichting-vervreemdingsbeperking kleine woning,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13:52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Boete bewoningsverplichting-vervreemdingsbeperking kleine woning,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7"/>
      <w:r w:rsidRPr="00A448AC">
        <w:rPr>
          <w:rFonts w:ascii="Arial" w:hAnsi="Arial" w:cs="Arial"/>
          <w:b/>
          <w:bCs/>
          <w:color w:val="303F4C"/>
          <w:lang w:val="en-US"/>
        </w:rPr>
        <w:t>Raadsmemo Stand van zaken netcongestie, 20220915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 09:53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netcongestie, 20220915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6"/>
      <w:r w:rsidRPr="00A448AC">
        <w:rPr>
          <w:rFonts w:ascii="Arial" w:hAnsi="Arial" w:cs="Arial"/>
          <w:b/>
          <w:bCs/>
          <w:color w:val="303F4C"/>
          <w:lang w:val="en-US"/>
        </w:rPr>
        <w:t>Raadsmemo Intern controle plan 2022-2023, 20220915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Intern controle plan 2022-2023, 20220915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9"/>
      <w:r w:rsidRPr="00A448AC">
        <w:rPr>
          <w:rFonts w:ascii="Arial" w:hAnsi="Arial" w:cs="Arial"/>
          <w:b/>
          <w:bCs/>
          <w:color w:val="303F4C"/>
          <w:lang w:val="en-US"/>
        </w:rPr>
        <w:t>Raadsmemo Actieplan Verkeersveiligheid 2023, 20220908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Actieplan Verkeersveiligheid 2023, 20220908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8"/>
      <w:r w:rsidRPr="00A448AC">
        <w:rPr>
          <w:rFonts w:ascii="Arial" w:hAnsi="Arial" w:cs="Arial"/>
          <w:b/>
          <w:bCs/>
          <w:color w:val="303F4C"/>
          <w:lang w:val="en-US"/>
        </w:rPr>
        <w:t>Raadsmemo Uitgifte woningbouwkavels Nieuwleusen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 10:59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Uitgifte woningbouwkavels Nieuwleusen, 20220908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7"/>
      <w:r w:rsidRPr="00A448AC">
        <w:rPr>
          <w:rFonts w:ascii="Arial" w:hAnsi="Arial" w:cs="Arial"/>
          <w:b/>
          <w:bCs/>
          <w:color w:val="303F4C"/>
          <w:lang w:val="en-US"/>
        </w:rPr>
        <w:t>Raadsmemo Toetreding P10, 20220908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 10:57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Toetreding P10, 20220908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zetting-opvang-Oekraiense-vluchtelingen-Tolhuis-20220929.pdf" TargetMode="External" /><Relationship Id="rId25" Type="http://schemas.openxmlformats.org/officeDocument/2006/relationships/hyperlink" Target="https://ris.dalfsen.nl//Raadsinformatie/Bijlage/Raadsmemo-Horizontale-verantwoording-archief-en-informatiebeheer-2021-20220927.pdf" TargetMode="External" /><Relationship Id="rId26" Type="http://schemas.openxmlformats.org/officeDocument/2006/relationships/hyperlink" Target="https://ris.dalfsen.nl//Raadsinformatie/Bijlage/Raadsmemo-Borgstelling-DLTC-Gerner-20220926.pdf" TargetMode="External" /><Relationship Id="rId27" Type="http://schemas.openxmlformats.org/officeDocument/2006/relationships/hyperlink" Target="https://ris.dalfsen.nl//Raadsinformatie/Bijlage/Raadsmemo-Ontwerpbestemmingsplan-20e-herziening-bestemmingsplan-Kernen-Gemeente-Dalfsen-Zandspeur-9-20220926.pdf" TargetMode="External" /><Relationship Id="rId28" Type="http://schemas.openxmlformats.org/officeDocument/2006/relationships/hyperlink" Target="https://ris.dalfsen.nl//Raadsinformatie/Bijlage/Raadsmemo-Coulance-regeling-Corona-Noodfonds-4e-tranche-20220714.pdf" TargetMode="External" /><Relationship Id="rId29" Type="http://schemas.openxmlformats.org/officeDocument/2006/relationships/hyperlink" Target="https://ris.dalfsen.nl//Raadsinformatie/Bijlage/Raadsmemo-Principebesluit-Hessenweg-83-20220922.pdf" TargetMode="External" /><Relationship Id="rId36" Type="http://schemas.openxmlformats.org/officeDocument/2006/relationships/hyperlink" Target="https://ris.dalfsen.nl//Raadsinformatie/Bijlage/Raadsmemo-Tijdelijke-opvang-asielzoekers-statushouders-Oekraiense-vluchtelingen-20220919.pdf" TargetMode="External" /><Relationship Id="rId37" Type="http://schemas.openxmlformats.org/officeDocument/2006/relationships/hyperlink" Target="https://ris.dalfsen.nl//Raadsinformatie/Bijlage/Raadsmemo-Nota-Misbruik-en-Oneigenlijk-gebruik-2022-2025-20220919.pdf" TargetMode="External" /><Relationship Id="rId38" Type="http://schemas.openxmlformats.org/officeDocument/2006/relationships/hyperlink" Target="https://ris.dalfsen.nl//Raadsinformatie/Bijlage/Raadsmemo-Boete-bewoningsverplichting-vervreemdingsbeperking-kleine-woning-20220919.pdf" TargetMode="External" /><Relationship Id="rId39" Type="http://schemas.openxmlformats.org/officeDocument/2006/relationships/hyperlink" Target="https://ris.dalfsen.nl//Raadsinformatie/Bijlage/Raadsmemo-Stand-van-zaken-netcongestie-20220915.pdf" TargetMode="External" /><Relationship Id="rId40" Type="http://schemas.openxmlformats.org/officeDocument/2006/relationships/hyperlink" Target="https://ris.dalfsen.nl//Raadsinformatie/Bijlage/Raadsmemo-Intern-controle-plan-2022-2023-20220915.pdf" TargetMode="External" /><Relationship Id="rId41" Type="http://schemas.openxmlformats.org/officeDocument/2006/relationships/hyperlink" Target="https://ris.dalfsen.nl//Raadsinformatie/Bijlage/Raadsmemo-Actieplan-Verkeersveiligheid-2023-20220908.pdf" TargetMode="External" /><Relationship Id="rId42" Type="http://schemas.openxmlformats.org/officeDocument/2006/relationships/hyperlink" Target="https://ris.dalfsen.nl//Raadsinformatie/Bijlage/Raadsmemo-Uitgifte-woningbouwkavels-Nieuwleusen-20220908.pdf" TargetMode="External" /><Relationship Id="rId43" Type="http://schemas.openxmlformats.org/officeDocument/2006/relationships/hyperlink" Target="https://ris.dalfsen.nl//Raadsinformatie/Bijlage/Raadsmemo-Toetreding-P10-202209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