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6" w:history="1">
        <w:r>
          <w:rPr>
            <w:rFonts w:ascii="Arial" w:hAnsi="Arial" w:eastAsia="Arial" w:cs="Arial"/>
            <w:color w:val="155CAA"/>
            <w:u w:val="single"/>
          </w:rPr>
          <w:t xml:space="preserve">1 Raadsmemo Verkenning met ProRail voor uitbreiding fietsparkeren station Dalfsen, 20220127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5" w:history="1">
        <w:r>
          <w:rPr>
            <w:rFonts w:ascii="Arial" w:hAnsi="Arial" w:eastAsia="Arial" w:cs="Arial"/>
            <w:color w:val="155CAA"/>
            <w:u w:val="single"/>
          </w:rPr>
          <w:t xml:space="preserve">2 Raadsmemo Gemeentefonds decembercirculaire 2021, 20220127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0" w:history="1">
        <w:r>
          <w:rPr>
            <w:rFonts w:ascii="Arial" w:hAnsi="Arial" w:eastAsia="Arial" w:cs="Arial"/>
            <w:color w:val="155CAA"/>
            <w:u w:val="single"/>
          </w:rPr>
          <w:t xml:space="preserve">3 Raadsmemo Energieregeling, 20220127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8" w:history="1">
        <w:r>
          <w:rPr>
            <w:rFonts w:ascii="Arial" w:hAnsi="Arial" w:eastAsia="Arial" w:cs="Arial"/>
            <w:color w:val="155CAA"/>
            <w:u w:val="single"/>
          </w:rPr>
          <w:t xml:space="preserve">4 Raadsmemo kort geding inburgering, 20220124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2" w:history="1">
        <w:r>
          <w:rPr>
            <w:rFonts w:ascii="Arial" w:hAnsi="Arial" w:eastAsia="Arial" w:cs="Arial"/>
            <w:color w:val="155CAA"/>
            <w:u w:val="single"/>
          </w:rPr>
          <w:t xml:space="preserve">5 Raadsmemo Stand van zaken motie ‘Accenten Dalfsen in de verstedelijkingsstrategie Regio Zwolle, 20220118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4" w:history="1">
        <w:r>
          <w:rPr>
            <w:rFonts w:ascii="Arial" w:hAnsi="Arial" w:eastAsia="Arial" w:cs="Arial"/>
            <w:color w:val="155CAA"/>
            <w:u w:val="single"/>
          </w:rPr>
          <w:t xml:space="preserve">6 Raadsmemo Voorkoming escalatie bij gezinnen met oplopende problematiek, 20220120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6" w:history="1">
        <w:r>
          <w:rPr>
            <w:rFonts w:ascii="Arial" w:hAnsi="Arial" w:eastAsia="Arial" w:cs="Arial"/>
            <w:color w:val="155CAA"/>
            <w:u w:val="single"/>
          </w:rPr>
          <w:t xml:space="preserve">7 Raadsmemo Ontwikkelingen Lelystad Airport, 20220120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5" w:history="1">
        <w:r>
          <w:rPr>
            <w:rFonts w:ascii="Arial" w:hAnsi="Arial" w:eastAsia="Arial" w:cs="Arial"/>
            <w:color w:val="155CAA"/>
            <w:u w:val="single"/>
          </w:rPr>
          <w:t xml:space="preserve">8 Raadsmemo Stand van zaken governance theater constructie, 20220120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3" w:history="1">
        <w:r>
          <w:rPr>
            <w:rFonts w:ascii="Arial" w:hAnsi="Arial" w:eastAsia="Arial" w:cs="Arial"/>
            <w:color w:val="155CAA"/>
            <w:u w:val="single"/>
          </w:rPr>
          <w:t xml:space="preserve">9 Raadsmemo Onderzoek zwembaden, 20220120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0" w:history="1">
        <w:r>
          <w:rPr>
            <w:rFonts w:ascii="Arial" w:hAnsi="Arial" w:eastAsia="Arial" w:cs="Arial"/>
            <w:color w:val="155CAA"/>
            <w:u w:val="single"/>
          </w:rPr>
          <w:t xml:space="preserve">10 Raadsmemo Uitgifte bouwgrond starterswoningen in CPO Oudleusen, 20220117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6" w:history="1">
        <w:r>
          <w:rPr>
            <w:rFonts w:ascii="Arial" w:hAnsi="Arial" w:eastAsia="Arial" w:cs="Arial"/>
            <w:color w:val="155CAA"/>
            <w:u w:val="single"/>
          </w:rPr>
          <w:t xml:space="preserve">11 Raadsmemo Halfjaarlijkse voortgangsrapportage Regio Zwolle december 2021, 20220113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0" w:history="1">
        <w:r>
          <w:rPr>
            <w:rFonts w:ascii="Arial" w:hAnsi="Arial" w:eastAsia="Arial" w:cs="Arial"/>
            <w:color w:val="155CAA"/>
            <w:u w:val="single"/>
          </w:rPr>
          <w:t xml:space="preserve">12 Raadsmemo Aanpassing maximale koopsom starterslening, 20220103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6"/>
      <w:r w:rsidRPr="00A448AC">
        <w:rPr>
          <w:rFonts w:ascii="Arial" w:hAnsi="Arial" w:cs="Arial"/>
          <w:b/>
          <w:bCs/>
          <w:color w:val="303F4C"/>
          <w:lang w:val="en-US"/>
        </w:rPr>
        <w:t>Raadsmemo Verkenning met ProRail voor uitbreiding fietsparkeren station Dalfsen,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16:15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Verkenning met ProRail voor uitbreiding fietsparkeren station Dalfsen,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5"/>
      <w:r w:rsidRPr="00A448AC">
        <w:rPr>
          <w:rFonts w:ascii="Arial" w:hAnsi="Arial" w:cs="Arial"/>
          <w:b/>
          <w:bCs/>
          <w:color w:val="303F4C"/>
          <w:lang w:val="en-US"/>
        </w:rPr>
        <w:t>Raadsmemo Gemeentefonds decembercirculaire 2021,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Gemeentefonds decembercirculaire 2021,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350,03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0"/>
      <w:r w:rsidRPr="00A448AC">
        <w:rPr>
          <w:rFonts w:ascii="Arial" w:hAnsi="Arial" w:cs="Arial"/>
          <w:b/>
          <w:bCs/>
          <w:color w:val="303F4C"/>
          <w:lang w:val="en-US"/>
        </w:rPr>
        <w:t>Raadsmemo Energieregeling,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Energieregeling,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255,62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8"/>
      <w:r w:rsidRPr="00A448AC">
        <w:rPr>
          <w:rFonts w:ascii="Arial" w:hAnsi="Arial" w:cs="Arial"/>
          <w:b/>
          <w:bCs/>
          <w:color w:val="303F4C"/>
          <w:lang w:val="en-US"/>
        </w:rPr>
        <w:t>Raadsmemo kort geding inburgering, 20220124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24-01-2022 11:12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kort geding inburgering, 20220124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344,89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2"/>
      <w:r w:rsidRPr="00A448AC">
        <w:rPr>
          <w:rFonts w:ascii="Arial" w:hAnsi="Arial" w:cs="Arial"/>
          <w:b/>
          <w:bCs/>
          <w:color w:val="303F4C"/>
          <w:lang w:val="en-US"/>
        </w:rPr>
        <w:t>Raadsmemo Stand van zaken motie ‘Accenten Dalfsen in de verstedelijkingsstrategie Regio Zwolle, 20220118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24-01-2022 08:57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Stand van zaken motie ‘Accenten Dalfsen in de verstedelijkingsstrategie Regio Zwolle, 20220124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4"/>
      <w:r w:rsidRPr="00A448AC">
        <w:rPr>
          <w:rFonts w:ascii="Arial" w:hAnsi="Arial" w:cs="Arial"/>
          <w:b/>
          <w:bCs/>
          <w:color w:val="303F4C"/>
          <w:lang w:val="en-US"/>
        </w:rPr>
        <w:t>Raadsmemo Voorkoming escalatie bij gezinnen met oplopende problematiek, 20220120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Voorkoming escalatie bij gezinnen met oplopende problematiek, 20220120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885,44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6"/>
      <w:r w:rsidRPr="00A448AC">
        <w:rPr>
          <w:rFonts w:ascii="Arial" w:hAnsi="Arial" w:cs="Arial"/>
          <w:b/>
          <w:bCs/>
          <w:color w:val="303F4C"/>
          <w:lang w:val="en-US"/>
        </w:rPr>
        <w:t>Raadsmemo Ontwikkelingen Lelystad Airport, 20220120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Ontwikkelingen Lelystad Airport, 20220120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337,80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5"/>
      <w:r w:rsidRPr="00A448AC">
        <w:rPr>
          <w:rFonts w:ascii="Arial" w:hAnsi="Arial" w:cs="Arial"/>
          <w:b/>
          <w:bCs/>
          <w:color w:val="303F4C"/>
          <w:lang w:val="en-US"/>
        </w:rPr>
        <w:t>Raadsmemo Stand van zaken governance theater constructie, 20220120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Stand van zaken governance theater constructie, 20220120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3"/>
      <w:r w:rsidRPr="00A448AC">
        <w:rPr>
          <w:rFonts w:ascii="Arial" w:hAnsi="Arial" w:cs="Arial"/>
          <w:b/>
          <w:bCs/>
          <w:color w:val="303F4C"/>
          <w:lang w:val="en-US"/>
        </w:rPr>
        <w:t>Raadsmemo Onderzoek zwembaden, 20220120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 09:19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Onderzoek zwembaden, 20220120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0"/>
      <w:r w:rsidRPr="00A448AC">
        <w:rPr>
          <w:rFonts w:ascii="Arial" w:hAnsi="Arial" w:cs="Arial"/>
          <w:b/>
          <w:bCs/>
          <w:color w:val="303F4C"/>
          <w:lang w:val="en-US"/>
        </w:rPr>
        <w:t>Raadsmemo Uitgifte bouwgrond starterswoningen in CPO Oudleusen, 20220117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17-01-2022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Uitgifte bouwgrond starterswoningen in CPO Oudleusen, 20220117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6"/>
      <w:r w:rsidRPr="00A448AC">
        <w:rPr>
          <w:rFonts w:ascii="Arial" w:hAnsi="Arial" w:cs="Arial"/>
          <w:b/>
          <w:bCs/>
          <w:color w:val="303F4C"/>
          <w:lang w:val="en-US"/>
        </w:rPr>
        <w:t>Raadsmemo Halfjaarlijkse voortgangsrapportage Regio Zwolle december 2021, 20220113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13-01-2022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Halfjaarlijkse voortgangsrapportage Regio Zwolle december 2021, 20220113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0"/>
      <w:r w:rsidRPr="00A448AC">
        <w:rPr>
          <w:rFonts w:ascii="Arial" w:hAnsi="Arial" w:cs="Arial"/>
          <w:b/>
          <w:bCs/>
          <w:color w:val="303F4C"/>
          <w:lang w:val="en-US"/>
        </w:rPr>
        <w:t>Raadsmemo Aanpassing maximale koopsom starterslening, 20220103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 10:57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Aanpassing maximale koopsom starterslening, 20220103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kenning-met-ProRail-voor-uitbreiding-fietsparkeren-station-Dalfsen-20220127.pdf" TargetMode="External" /><Relationship Id="rId25" Type="http://schemas.openxmlformats.org/officeDocument/2006/relationships/hyperlink" Target="https://ris.dalfsen.nl//Raadsinformatie/Bijlage/Raadsmemo-Gemeentefonds-decembercirculaire-2021-20220127.pdf" TargetMode="External" /><Relationship Id="rId26" Type="http://schemas.openxmlformats.org/officeDocument/2006/relationships/hyperlink" Target="https://ris.dalfsen.nl//Raadsinformatie/Bijlage/Raadsmemo-Energieregeling-20220127.pdf" TargetMode="External" /><Relationship Id="rId27" Type="http://schemas.openxmlformats.org/officeDocument/2006/relationships/hyperlink" Target="https://ris.dalfsen.nl//Raadsinformatie/Bijlage/Raadsmemo-kort-geding-inburgering-20220124.pdf" TargetMode="External" /><Relationship Id="rId28" Type="http://schemas.openxmlformats.org/officeDocument/2006/relationships/hyperlink" Target="https://ris.dalfsen.nl//Raadsinformatie/Bijlage/Raadsmemo-Stand-van-zaken-motie-Accenten-Dalfsen-in-de-verstedelijkingsstrategie-Regio-Zwolle-20220124.pdf" TargetMode="External" /><Relationship Id="rId29" Type="http://schemas.openxmlformats.org/officeDocument/2006/relationships/hyperlink" Target="https://ris.dalfsen.nl//Raadsinformatie/Bijlage/Raadsmemo-Voorkoming-escalatie-bij-gezinnen-met-oplopende-problematiek-20220120.pdf" TargetMode="External" /><Relationship Id="rId36" Type="http://schemas.openxmlformats.org/officeDocument/2006/relationships/hyperlink" Target="https://ris.dalfsen.nl//Raadsinformatie/Bijlage/Raadsmemo-Ontwikkelingen-Lelystad-Airport-20220120.pdf" TargetMode="External" /><Relationship Id="rId37" Type="http://schemas.openxmlformats.org/officeDocument/2006/relationships/hyperlink" Target="https://ris.dalfsen.nl//Raadsinformatie/Bijlage/Raadsmemo-Stand-van-zaken-governance-theater-constructie-20220120.pdf" TargetMode="External" /><Relationship Id="rId38" Type="http://schemas.openxmlformats.org/officeDocument/2006/relationships/hyperlink" Target="https://ris.dalfsen.nl//Raadsinformatie/Bijlage/Raadsmemo-Onderzoek-zwembaden-20220120.pdf" TargetMode="External" /><Relationship Id="rId39" Type="http://schemas.openxmlformats.org/officeDocument/2006/relationships/hyperlink" Target="https://ris.dalfsen.nl//Raadsinformatie/Bijlage/Raadsmemo-Uitgifte-bouwgrond-starterswoningen-in-CPO-Oudleusen-20220117.pdf" TargetMode="External" /><Relationship Id="rId40" Type="http://schemas.openxmlformats.org/officeDocument/2006/relationships/hyperlink" Target="https://ris.dalfsen.nl//Raadsinformatie/Bijlage/Raadsmemo-Halfjaarlijkse-voortgangsrapportage-Regio-Zwolle-december-2021-20220113.pdf" TargetMode="External" /><Relationship Id="rId41" Type="http://schemas.openxmlformats.org/officeDocument/2006/relationships/hyperlink" Target="https://ris.dalfsen.nl//Raadsinformatie/Bijlage/Raadsmemo-Aanpassing-maximale-koopsom-starterslening-202201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