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3" w:history="1">
        <w:r>
          <w:rPr>
            <w:rFonts w:ascii="Arial" w:hAnsi="Arial" w:eastAsia="Arial" w:cs="Arial"/>
            <w:color w:val="155CAA"/>
            <w:u w:val="single"/>
          </w:rPr>
          <w:t xml:space="preserve">1 Raadsmemo, GGD IJsselland bestuursrapp najaar 2020, begrotingswijz en gezondheidsmonitor jeugd 2019-2020, 20201126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2" w:history="1">
        <w:r>
          <w:rPr>
            <w:rFonts w:ascii="Arial" w:hAnsi="Arial" w:eastAsia="Arial" w:cs="Arial"/>
            <w:color w:val="155CAA"/>
            <w:u w:val="single"/>
          </w:rPr>
          <w:t xml:space="preserve">2 Raadsmemo, Voortgang Goed Goan,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1" w:history="1">
        <w:r>
          <w:rPr>
            <w:rFonts w:ascii="Arial" w:hAnsi="Arial" w:eastAsia="Arial" w:cs="Arial"/>
            <w:color w:val="155CAA"/>
            <w:u w:val="single"/>
          </w:rPr>
          <w:t xml:space="preserve">3 Raadsmemo, Regionale toekomstvisie beschermd wonen,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0" w:history="1">
        <w:r>
          <w:rPr>
            <w:rFonts w:ascii="Arial" w:hAnsi="Arial" w:eastAsia="Arial" w:cs="Arial"/>
            <w:color w:val="155CAA"/>
            <w:u w:val="single"/>
          </w:rPr>
          <w:t xml:space="preserve">4 Raadsmemo, Voorgenomen bestuurlijke fusie OOZ en St Othopedagogisch Centrum de Ambelt,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8" w:history="1">
        <w:r>
          <w:rPr>
            <w:rFonts w:ascii="Arial" w:hAnsi="Arial" w:eastAsia="Arial" w:cs="Arial"/>
            <w:color w:val="155CAA"/>
            <w:u w:val="single"/>
          </w:rPr>
          <w:t xml:space="preserve">5 Raadsmemo, Wereldwijde Orange the World campagne,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0" w:history="1">
        <w:r>
          <w:rPr>
            <w:rFonts w:ascii="Arial" w:hAnsi="Arial" w:eastAsia="Arial" w:cs="Arial"/>
            <w:color w:val="155CAA"/>
            <w:u w:val="single"/>
          </w:rPr>
          <w:t xml:space="preserve">6 Raadsmemo, Subsidie energiezuinige terrasverwarming,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9" w:history="1">
        <w:r>
          <w:rPr>
            <w:rFonts w:ascii="Arial" w:hAnsi="Arial" w:eastAsia="Arial" w:cs="Arial"/>
            <w:color w:val="155CAA"/>
            <w:u w:val="single"/>
          </w:rPr>
          <w:t xml:space="preserve">7 Raadsmemo, Verplaatsing tankstation van Vossersteeg 99 naar Hessenweg 25,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8" w:history="1">
        <w:r>
          <w:rPr>
            <w:rFonts w:ascii="Arial" w:hAnsi="Arial" w:eastAsia="Arial" w:cs="Arial"/>
            <w:color w:val="155CAA"/>
            <w:u w:val="single"/>
          </w:rPr>
          <w:t xml:space="preserve">8 Raadsmemo, Moties Concept-RES,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7" w:history="1">
        <w:r>
          <w:rPr>
            <w:rFonts w:ascii="Arial" w:hAnsi="Arial" w:eastAsia="Arial" w:cs="Arial"/>
            <w:color w:val="155CAA"/>
            <w:u w:val="single"/>
          </w:rPr>
          <w:t xml:space="preserve">9 Raadsmemo, Ecologisch bermbeheer,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6" w:history="1">
        <w:r>
          <w:rPr>
            <w:rFonts w:ascii="Arial" w:hAnsi="Arial" w:eastAsia="Arial" w:cs="Arial"/>
            <w:color w:val="155CAA"/>
            <w:u w:val="single"/>
          </w:rPr>
          <w:t xml:space="preserve">10 Raadsmemo, Verzilverlening,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9" w:history="1">
        <w:r>
          <w:rPr>
            <w:rFonts w:ascii="Arial" w:hAnsi="Arial" w:eastAsia="Arial" w:cs="Arial"/>
            <w:color w:val="155CAA"/>
            <w:u w:val="single"/>
          </w:rPr>
          <w:t xml:space="preserve">11 Raadsmemo, Resultaten clientervaringsonderzoeken Wmo en Jeugdhulp 2019, 20201105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3"/>
      <w:r w:rsidRPr="00A448AC">
        <w:rPr>
          <w:rFonts w:ascii="Arial" w:hAnsi="Arial" w:cs="Arial"/>
          <w:b/>
          <w:bCs/>
          <w:color w:val="303F4C"/>
          <w:lang w:val="en-US"/>
        </w:rPr>
        <w:t>Raadsmemo, GGD IJsselland bestuursrapp najaar 2020, begrotingswijz en gezondheidsmonitor jeugd 2019-2020,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GGD IJsselland bestuursrapp najaar 2020, begrotingswijz en gezondheidsmonitor jeugd 2019-2020,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2"/>
      <w:r w:rsidRPr="00A448AC">
        <w:rPr>
          <w:rFonts w:ascii="Arial" w:hAnsi="Arial" w:cs="Arial"/>
          <w:b/>
          <w:bCs/>
          <w:color w:val="303F4C"/>
          <w:lang w:val="en-US"/>
        </w:rPr>
        <w:t>Raadsmemo, Voortgang Goed Goan,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Goed Goan,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1"/>
      <w:r w:rsidRPr="00A448AC">
        <w:rPr>
          <w:rFonts w:ascii="Arial" w:hAnsi="Arial" w:cs="Arial"/>
          <w:b/>
          <w:bCs/>
          <w:color w:val="303F4C"/>
          <w:lang w:val="en-US"/>
        </w:rPr>
        <w:t>Raadsmemo, Regionale toekomstvisie beschermd wonen,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toekomstvisie beschermd wonen,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0"/>
      <w:r w:rsidRPr="00A448AC">
        <w:rPr>
          <w:rFonts w:ascii="Arial" w:hAnsi="Arial" w:cs="Arial"/>
          <w:b/>
          <w:bCs/>
          <w:color w:val="303F4C"/>
          <w:lang w:val="en-US"/>
        </w:rPr>
        <w:t>Raadsmemo, Voorgenomen bestuurlijke fusie OOZ en St Othopedagogisch Centrum de Ambelt,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Voorgenomen bestuurlijke fusie OOZ en St Othopedagogisch Centrum de Ambelt,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8"/>
      <w:r w:rsidRPr="00A448AC">
        <w:rPr>
          <w:rFonts w:ascii="Arial" w:hAnsi="Arial" w:cs="Arial"/>
          <w:b/>
          <w:bCs/>
          <w:color w:val="303F4C"/>
          <w:lang w:val="en-US"/>
        </w:rPr>
        <w:t>Raadsmemo, Wereldwijde Orange the World campagne,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Wereldwijde Orange the World campagne,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0"/>
      <w:r w:rsidRPr="00A448AC">
        <w:rPr>
          <w:rFonts w:ascii="Arial" w:hAnsi="Arial" w:cs="Arial"/>
          <w:b/>
          <w:bCs/>
          <w:color w:val="303F4C"/>
          <w:lang w:val="en-US"/>
        </w:rPr>
        <w:t>Raadsmemo, Subsidie energiezuinige terrasverwarming,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 energiezuinige terrasverwarming,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9"/>
      <w:r w:rsidRPr="00A448AC">
        <w:rPr>
          <w:rFonts w:ascii="Arial" w:hAnsi="Arial" w:cs="Arial"/>
          <w:b/>
          <w:bCs/>
          <w:color w:val="303F4C"/>
          <w:lang w:val="en-US"/>
        </w:rPr>
        <w:t>Raadsmemo, Verplaatsing tankstation van Vossersteeg 99 naar Hessenweg 25,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Verplaatsing tankstation van Vossersteeg 99 naar Hessenweg 25,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8"/>
      <w:r w:rsidRPr="00A448AC">
        <w:rPr>
          <w:rFonts w:ascii="Arial" w:hAnsi="Arial" w:cs="Arial"/>
          <w:b/>
          <w:bCs/>
          <w:color w:val="303F4C"/>
          <w:lang w:val="en-US"/>
        </w:rPr>
        <w:t>Raadsmemo, Moties Concept-RES,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Moties Concept-RES,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7"/>
      <w:r w:rsidRPr="00A448AC">
        <w:rPr>
          <w:rFonts w:ascii="Arial" w:hAnsi="Arial" w:cs="Arial"/>
          <w:b/>
          <w:bCs/>
          <w:color w:val="303F4C"/>
          <w:lang w:val="en-US"/>
        </w:rPr>
        <w:t>Raadsmemo, Ecologisch bermbeheer,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Ecologisch bermbeheer,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6"/>
      <w:r w:rsidRPr="00A448AC">
        <w:rPr>
          <w:rFonts w:ascii="Arial" w:hAnsi="Arial" w:cs="Arial"/>
          <w:b/>
          <w:bCs/>
          <w:color w:val="303F4C"/>
          <w:lang w:val="en-US"/>
        </w:rPr>
        <w:t>Raadsmemo, Verzilverlening,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Verzilverlening,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9"/>
      <w:r w:rsidRPr="00A448AC">
        <w:rPr>
          <w:rFonts w:ascii="Arial" w:hAnsi="Arial" w:cs="Arial"/>
          <w:b/>
          <w:bCs/>
          <w:color w:val="303F4C"/>
          <w:lang w:val="en-US"/>
        </w:rPr>
        <w:t>Raadsmemo, Resultaten clientervaringsonderzoeken Wmo en Jeugdhulp 2019,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clientervaringsonderzoeken Wmo en Jeugdhulp 2019,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GD-IJsselland-bestuursrapp-najaar-2020-begrotingswijz-en-gezondheidsmonitor-jeugd-2019-2020-20201126.pdf" TargetMode="External" /><Relationship Id="rId25" Type="http://schemas.openxmlformats.org/officeDocument/2006/relationships/hyperlink" Target="https://ris.dalfsen.nl//Raadsinformatie/Bijlage/Raadsmemo-Voortgang-Goed-Goan-20201119.pdf" TargetMode="External" /><Relationship Id="rId26" Type="http://schemas.openxmlformats.org/officeDocument/2006/relationships/hyperlink" Target="https://ris.dalfsen.nl//Raadsinformatie/Bijlage/Raadsmemo-Regionale-toekomstvisie-beschermd-wonen-20201119.pdf" TargetMode="External" /><Relationship Id="rId27" Type="http://schemas.openxmlformats.org/officeDocument/2006/relationships/hyperlink" Target="https://ris.dalfsen.nl//Raadsinformatie/Bijlage/Raadsmemo-Voorgenomen-bestuurlijke-fusie-OOZ-en-St-Othopedagogisch-Centrum-de-Ambelt-20201119.pdf" TargetMode="External" /><Relationship Id="rId28" Type="http://schemas.openxmlformats.org/officeDocument/2006/relationships/hyperlink" Target="https://ris.dalfsen.nl//Raadsinformatie/Bijlage/Raadsmemo-Wereldwijde-Orange-the-World-campagne-20201119.pdf" TargetMode="External" /><Relationship Id="rId29" Type="http://schemas.openxmlformats.org/officeDocument/2006/relationships/hyperlink" Target="https://ris.dalfsen.nl//Raadsinformatie/Bijlage/Raadsmemo-Subsidie-energiezuinige-terrasverwarming-20201112.pdf" TargetMode="External" /><Relationship Id="rId36" Type="http://schemas.openxmlformats.org/officeDocument/2006/relationships/hyperlink" Target="https://ris.dalfsen.nl//Raadsinformatie/Bijlage/Raadsmemo-Verplaatsing-tankstation-van-Vossersteeg-99-naar-Hessenweg-25-20201112.pdf" TargetMode="External" /><Relationship Id="rId37" Type="http://schemas.openxmlformats.org/officeDocument/2006/relationships/hyperlink" Target="https://ris.dalfsen.nl//Raadsinformatie/Bijlage/Raadsmemo-Moties-Concept-RES-20201112.pdf" TargetMode="External" /><Relationship Id="rId38" Type="http://schemas.openxmlformats.org/officeDocument/2006/relationships/hyperlink" Target="https://ris.dalfsen.nl//Raadsinformatie/Bijlage/Raadsmemo-Ecologisch-bermbeheer-20201112.pdf" TargetMode="External" /><Relationship Id="rId39" Type="http://schemas.openxmlformats.org/officeDocument/2006/relationships/hyperlink" Target="https://ris.dalfsen.nl//Raadsinformatie/Bijlage/Raadsmemo-Verzilverlening-20201112.pdf" TargetMode="External" /><Relationship Id="rId40" Type="http://schemas.openxmlformats.org/officeDocument/2006/relationships/hyperlink" Target="https://ris.dalfsen.nl//Raadsinformatie/Bijlage/Raadsmemo-Resultaten-clientervaringsonderzoeken-Wmo-en-Jeugdhulp-2019-20201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