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5" w:history="1">
        <w:r>
          <w:rPr>
            <w:rFonts w:ascii="Arial" w:hAnsi="Arial" w:eastAsia="Arial" w:cs="Arial"/>
            <w:color w:val="155CAA"/>
            <w:u w:val="single"/>
          </w:rPr>
          <w:t xml:space="preserve">1 Zorgen gezondheidsrisico's invoering 5G (meerdere indieners)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5"/>
      <w:r w:rsidRPr="00A448AC">
        <w:rPr>
          <w:rFonts w:ascii="Arial" w:hAnsi="Arial" w:cs="Arial"/>
          <w:b/>
          <w:bCs/>
          <w:color w:val="303F4C"/>
          <w:lang w:val="en-US"/>
        </w:rPr>
        <w:t>Zorgen gezondheidsrisico's invoering 5G (meerdere indieners)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fam L, Zorgen over gezondheid bij invoering 5G, zaaknr 607345, 20190909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S.W.S., Zorgen over gezondheidsrisico's invoering 5G, zaaknr 607406, 20190909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G.F.H., Zorgen risico's invoering 5G, zaaknr 607413, 20190910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E.M., Zorg over gezondheidsrisico's invoering 5G, zaaknr 607422, 20190912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606,64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M.v.H., Zorgen over gezondheidsrisico's invoering 5G, zaaknr 607467, 20190912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J.H., Zorgen over gezondheidsrisico's invoering 5G, zaaknr 607504, 20190912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I.J., Bezwaar tegen 5G netwerk, zaaknr 607410, 20190910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fam-L-Zorgen-over-gezondheid-bij-invoering-5G-zaaknr-607345-20190909.pdf" TargetMode="External" /><Relationship Id="rId25" Type="http://schemas.openxmlformats.org/officeDocument/2006/relationships/hyperlink" Target="https://ris.dalfsen.nl//Raadsinformatie/Ingekomen-stuk/voor-kennisgeving-aannemen/Brf-S-W-S-Zorgen-over-gezondheidsrisico-s-invoering-5G-zaaknr-607406-20190909.pdf" TargetMode="External" /><Relationship Id="rId26" Type="http://schemas.openxmlformats.org/officeDocument/2006/relationships/hyperlink" Target="https://ris.dalfsen.nl//Raadsinformatie/Ingekomen-stuk/voor-kennisgeving-aannemen/Brf-G-F-H-Zorgen-risico-s-invoering-5G-zaaknr-607413-20190910.pdf" TargetMode="External" /><Relationship Id="rId27" Type="http://schemas.openxmlformats.org/officeDocument/2006/relationships/hyperlink" Target="https://ris.dalfsen.nl//Raadsinformatie/Ingekomen-stuk/voor-kennisgeving-aannemen/Brf-E-M-Zorg-over-gezondheidsrisico-s-invoering-5G-zaaknr-607422-20190912.pdf" TargetMode="External" /><Relationship Id="rId28" Type="http://schemas.openxmlformats.org/officeDocument/2006/relationships/hyperlink" Target="https://ris.dalfsen.nl//Raadsinformatie/Ingekomen-stuk/voor-kennisgeving-aannemen/Brf-M-v-H-Zorgen-over-gezondheidsrisico-s-invoering-5G-zaaknr-607467-20190912.pdf" TargetMode="External" /><Relationship Id="rId29" Type="http://schemas.openxmlformats.org/officeDocument/2006/relationships/hyperlink" Target="https://ris.dalfsen.nl//Raadsinformatie/Ingekomen-stuk/voor-kennisgeving-aannemen/Brf-J-H-Zorgen-over-gezondheidsrisico-s-invoering-5G-zaaknr-607504-20190912.pdf" TargetMode="External" /><Relationship Id="rId36" Type="http://schemas.openxmlformats.org/officeDocument/2006/relationships/hyperlink" Target="https://ris.dalfsen.nl//Raadsinformatie/Ingekomen-stuk/voor-kennisgeving-aannemen/Brf-I-J-Bezwaar-tegen-5G-netwerk-zaaknr-607410-201909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