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67" text:style-name="Internet_20_link" text:visited-style-name="Visited_20_Internet_20_Link">
              <text:span text:style-name="ListLabel_20_28">
                <text:span text:style-name="T8">1 Vervolg duurzame opvang asielzoekers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67"/>
        Vervolg duurzame opvang asielzoekers
        <text:bookmark-end text:name="4376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12:37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Indiener 1, 758732, Vervolg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641,46 KB</text:p>
          </table:table-cell>
          <table:table-cell table:style-name="Table4.A2" office:value-type="string">
            <text:p text:style-name="P33">
              <text:a xlink:type="simple" xlink:href="https://ris.dalfsen.nl//Raadsinformatie/Indiener-1-758732-Vervolg-Duurzame-Opvang-Asielzoekers-2025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Indiener 2, 758521, Vervolg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08-04-2025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438,43 KB</text:p>
          </table:table-cell>
          <table:table-cell table:style-name="Table4.A2" office:value-type="string">
            <text:p text:style-name="P33">
              <text:a xlink:type="simple" xlink:href="https://ris.dalfsen.nl//Raadsinformatie/Indiener-2-758521-Vervolg-Duurzame-Opvang-Asielzoekers-202504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Indiener 3, 758456, Vervolg Duurzame Opvang Asielzoekers
              <text:span text:style-name="T3"/>
            </text:p>
            <text:p text:style-name="P7"/>
          </table:table-cell>
          <table:table-cell table:style-name="Table4.A2" office:value-type="string">
            <text:p text:style-name="P8">08-04-2025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367,89 KB</text:p>
          </table:table-cell>
          <table:table-cell table:style-name="Table4.A2" office:value-type="string">
            <text:p text:style-name="P33">
              <text:a xlink:type="simple" xlink:href="https://ris.dalfsen.nl//Raadsinformatie/Indiener-3-758456-Vervolg-Duurzame-Opvang-Asielzoekers-2025040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2" meta:character-count="567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