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30" text:style-name="Internet_20_link" text:visited-style-name="Visited_20_Internet_20_Link">
              <text:span text:style-name="ListLabel_20_28">
                <text:span text:style-name="T8">1 Raad 22 sep 2014 - Ingekomen stuk, Dijk, laag frequente tonen, 20140811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30"/>
        Raad 22 sep 2014 - Ingekomen stuk, Dijk, laag frequente tonen, 20140811
        <text:bookmark-end text:name="412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29-09-2014 12:46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 2014 - Ingekomen stuk, Dijk, laag frequente tonen, 20140811.pdf
              <text:span text:style-name="T3"/>
            </text:p>
            <text:p text:style-name="P7"/>
          </table:table-cell>
          <table:table-cell table:style-name="Table4.A2" office:value-type="string">
            <text:p text:style-name="P8">11-08-2014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16,08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sep-2014---Ingekomen-stuk--Dijk--laag-frequente-tonen--201408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481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1338430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1338430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