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08:08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22" text:style-name="Internet_20_link" text:visited-style-name="Visited_20_Internet_20_Link">
              <text:span text:style-name="ListLabel_20_28">
                <text:span text:style-name="T8">1 Lbr VNG, Coronacrisis nr 37, zaaknr 645169, 20211122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22"/>
        Lbr VNG, Coronacrisis nr 37, zaaknr 645169, 20211122
        <text:bookmark-end text:name="4262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02-12-2021 15:06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Coronacrisis nr 37, zaaknr 645169, 20211122
              <text:span text:style-name="T3"/>
            </text:p>
            <text:p text:style-name="P7"/>
          </table:table-cell>
          <table:table-cell table:style-name="Table4.A2" office:value-type="string">
            <text:p text:style-name="P8">23-11-2021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157,72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Coronacrisis-nr-37-zaaknr-645169-202111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5" meta:character-count="421" meta:non-whitespace-character-count="38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370032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370032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