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76" text:style-name="Internet_20_link" text:visited-style-name="Visited_20_Internet_20_Link">
              <text:span text:style-name="ListLabel_20_28">
                <text:span text:style-name="T8">1 Lbr VNG, 24-014, Nieuwe afspraken inzameling verpakkingsafval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76"/>
        Lbr VNG, 24-014, Nieuwe afspraken inzameling verpakkingsafval
        <text:bookmark-end text:name="434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02-05-2024 10:19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24-014, Nieuwe afspraken inzameling verpakkingsafval, 20240502
              <text:span text:style-name="T3"/>
            </text:p>
            <text:p text:style-name="P7"/>
          </table:table-cell>
          <table:table-cell table:style-name="Table4.A2" office:value-type="string">
            <text:p text:style-name="P8">02-05-2024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85,06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4-Nieuwe-afspraken-inzameling-verpakkingsafval-202405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57" meta:non-whitespace-character-count="4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474318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474318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