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28-06-2025 17:38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30" text:style-name="Internet_20_link" text:visited-style-name="Visited_20_Internet_20_Link">
              <text:span text:style-name="ListLabel_20_28">
                <text:span text:style-name="T8">1 Lbr VNG 21-003, Nieuwsledenbrief coronacrisis nr 23, zaaknr 629299, 20210125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30"/>
        Lbr VNG 21-003, Nieuwsledenbrief coronacrisis nr 23, zaaknr 629299, 20210125
        <text:bookmark-end text:name="423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21-003, Nieuwsledenbrief coronacrisis nr 23, zaaknr 629299, 20210125
              <text:span text:style-name="T3"/>
            </text:p>
            <text:p text:style-name="P7"/>
          </table:table-cell>
          <table:table-cell table:style-name="Table4.A2" office:value-type="string">
            <text:p text:style-name="P8">25-01-2021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218,03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03-Nieuwsledenbrief-coronacrisis-nr-23-zaaknr-629299-202101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93" meta:non-whitespace-character-count="4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783608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783608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