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51" text:style-name="Internet_20_link" text:visited-style-name="Visited_20_Internet_20_Link">
              <text:span text:style-name="ListLabel_20_28">
                <text:span text:style-name="T8">1 Lbr VNG, 2021-080, Nieuwsledenbrief asiel en immigratie, zaaknr 645394, 20211130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51"/>
        Lbr VNG, 2021-080, Nieuwsledenbrief asiel en immigratie, zaaknr 645394, 20211130
        <text:bookmark-end text:name="4265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21-12-2021 19:48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2021-080, Nieuwsledenbrief asiel en immigratie, zaaknr 645394, 20211130
              <text:span text:style-name="T3"/>
            </text:p>
            <text:p text:style-name="P7"/>
          </table:table-cell>
          <table:table-cell table:style-name="Table4.A2" office:value-type="string">
            <text:p text:style-name="P8">14-12-2021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144,63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021-080-Nieuwsledenbrief-asiel-en-immigratie-zaaknr-645394-20211130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05" meta:non-whitespace-character-count="4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973003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973003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