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27-06-2025 00:59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92" text:style-name="Internet_20_link" text:visited-style-name="Visited_20_Internet_20_Link">
              <text:span text:style-name="ListLabel_20_28">
                <text:span text:style-name="T8">1 Brf, inwoner, Ingediend bezwaarschrift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92"/>
        Brf, inwoner, Ingediend bezwaarschrift
        <text:bookmark-end text:name="430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16-03-2023 11:33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inwoner, Ingediend bezwaarschrift, 20230316
              <text:span text:style-name="T3"/>
            </text:p>
            <text:p text:style-name="P7"/>
          </table:table-cell>
          <table:table-cell table:style-name="Table4.A2" office:value-type="string">
            <text:p text:style-name="P8">16-03-2023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1,90 MB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Ingediend-bezwaarschrift-202303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87" meta:non-whitespace-character-count="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