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8" text:style-name="Internet_20_link" text:visited-style-name="Visited_20_Internet_20_Link">
              <text:span text:style-name="ListLabel_20_28">
                <text:span text:style-name="T8">1 Brf Natuurvereniging Geaflecht, Gewasbeschermingsmiddelen in de sierteelt; een oproep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8"/>
        Brf Natuurvereniging Geaflecht, Gewasbeschermingsmiddelen in de sierteelt; een oproep
        <text:bookmark-end text:name="436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10-12-2024 17:56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Natuurvereniging Geaflecht, Gewasbeschermingsmiddelen in de sierteelt; een oproep, 20241210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131,66 KB</text:p>
          </table:table-cell>
          <table:table-cell table:style-name="Table4.A2" office:value-type="string">
            <text:p text:style-name="P33">
              <text:a xlink:type="simple" xlink:href="https://ris.dalfsen.nl//Raadsinformatie/Bijlage/Brf-Natuurvereniging-Geaflecht-Gewasbeschermingsmiddelen-in-de-sierteelt-een-oproep-2024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30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1549380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1549380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