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1 Brf Jantje Beton, Verkiezingsprogramma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Jantje-Beton-Verkiezingsprogramma-2026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