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3364" text:style-name="Internet_20_link" text:visited-style-name="Visited_20_Internet_20_Link">
              <text:span text:style-name="ListLabel_20_28">
                <text:span text:style-name="T8">1 Lbr VNG, Spreidingswet en Oekraïne-opvang</text:span>
              </text:span>
            </text:a>
          </text:p>
        </text:list-item>
        <text:list-item>
          <text:p text:style-name="P2">
            <text:a xlink:type="simple" xlink:href="#43388" text:style-name="Internet_20_link" text:visited-style-name="Visited_20_Internet_20_Link">
              <text:span text:style-name="ListLabel_20_28">
                <text:span text:style-name="T8">2 Brf Veiligheidsregio IJsselland, Kadernota begroting 2025</text:span>
              </text:span>
            </text:a>
          </text:p>
        </text:list-item>
        <text:list-item>
          <text:p text:style-name="P2">
            <text:a xlink:type="simple" xlink:href="#43384" text:style-name="Internet_20_link" text:visited-style-name="Visited_20_Internet_20_Link">
              <text:span text:style-name="ListLabel_20_28">
                <text:span text:style-name="T8">3 Brf Omgevingsdienst IJsselland, Kaderbrief begroting 2025</text:span>
              </text:span>
            </text:a>
          </text:p>
        </text:list-item>
        <text:list-item>
          <text:p text:style-name="P2">
            <text:a xlink:type="simple" xlink:href="#43380" text:style-name="Internet_20_link" text:visited-style-name="Visited_20_Internet_20_Link">
              <text:span text:style-name="ListLabel_20_28">
                <text:span text:style-name="T8">4 Brf RTV Vechtdal, Update vorming streekomroep</text:span>
              </text:span>
            </text:a>
          </text:p>
        </text:list-item>
        <text:list-item>
          <text:p text:style-name="P2" loext:marker-style-name="T5">
            <text:a xlink:type="simple" xlink:href="#43329" text:style-name="Internet_20_link" text:visited-style-name="Visited_20_Internet_20_Link">
              <text:span text:style-name="ListLabel_20_28">
                <text:span text:style-name="T8">5 Brf inwoners, Bezwaarschrift Omgevingsvergunning Lindeboom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64"/>
        Lbr VNG, Spreidingswet en Oekraïne-opvang
        <text:bookmark-end text:name="43364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13:57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Spreidingswet en Oekraïne-opvang, 20240201
              <text:span text:style-name="T3"/>
            </text:p>
            <text:p text:style-name="P7"/>
          </table:table-cell>
          <table:table-cell table:style-name="Table4.A2" office:value-type="string">
            <text:p text:style-name="P8">01-02-2024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293,63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Spreidingswet-en-Oekraine-opvang-20240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88"/>
        Brf Veiligheidsregio IJsselland, Kadernota begroting 2025
        <text:bookmark-end text:name="43388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26-02-2024 14:30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Veiligheidsregio IJsselland, Kadernota begroting 2025, 20240226
              <text:span text:style-name="T3"/>
            </text:p>
            <text:p text:style-name="P7"/>
          </table:table-cell>
          <table:table-cell table:style-name="Table6.A2" office:value-type="string">
            <text:p text:style-name="P8">26-02-2024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971,98 KB</text:p>
          </table:table-cell>
          <table:table-cell table:style-name="Table6.A2" office:value-type="string">
            <text:p text:style-name="P33">
              <text:a xlink:type="simple" xlink:href="https://ris.dalfsen.nl//Raadsinformatie/Bijlage/Brf-Veiligheidsregio-IJsselland-Kadernota-begroting-2025-2024022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84"/>
        Brf Omgevingsdienst IJsselland, Kaderbrief begroting 2025
        <text:bookmark-end text:name="43384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19-02-2024 16:36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Omgevingsdienst IJsselland, Kaderbrief begroting 2025, 20240219
              <text:span text:style-name="T3"/>
            </text:p>
            <text:p text:style-name="P7"/>
          </table:table-cell>
          <table:table-cell table:style-name="Table8.A2" office:value-type="string">
            <text:p text:style-name="P8">19-02-2024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153,61 KB</text:p>
          </table:table-cell>
          <table:table-cell table:style-name="Table8.A2" office:value-type="string">
            <text:p text:style-name="P33">
              <text:a xlink:type="simple" xlink:href="https://ris.dalfsen.nl//Raadsinformatie/Bijlage/Brf-Omgevingsdienst-IJsselland-Kaderbrief-begroting-2025-2024021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80"/>
        Brf RTV Vechtdal, Update vorming streekomroep
        <text:bookmark-end text:name="43380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15-02-2024 09:03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RTV Vechtdal, Update vorming streekomroep, 20240215
              <text:span text:style-name="T3"/>
            </text:p>
            <text:p text:style-name="P7"/>
          </table:table-cell>
          <table:table-cell table:style-name="Table10.A2" office:value-type="string">
            <text:p text:style-name="P8">15-02-2024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87,13 KB</text:p>
          </table:table-cell>
          <table:table-cell table:style-name="Table10.A2" office:value-type="string">
            <text:p text:style-name="P33">
              <text:a xlink:type="simple" xlink:href="https://ris.dalfsen.nl//Raadsinformatie/Bijlage/Brf-RTV-Vechtdal-Update-vorming-streekomroep-2024021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29"/>
        Brf inwoners, Bezwaarschrift Omgevingsvergunning Lindeboom
        <text:bookmark-end text:name="43329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06-02-2024 12:41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inwoners, Bezwaarschrift Omgevingsvergunning Lindeboom, 20240115
              <text:span text:style-name="T3"/>
            </text:p>
            <text:p text:style-name="P7"/>
          </table:table-cell>
          <table:table-cell table:style-name="Table12.A2" office:value-type="string">
            <text:p text:style-name="P8">15-01-2024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5,39 MB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s-Bezwaarschrift-Omgevingsvergunning-Lindeboom-2024011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Brf inwoners, Addendum bij bezwaarschrift Omgevingsvergunning Lindeboom, 20240206
              <text:span text:style-name="T3"/>
            </text:p>
            <text:p text:style-name="P7"/>
          </table:table-cell>
          <table:table-cell table:style-name="Table12.A2" office:value-type="string">
            <text:p text:style-name="P8">06-02-2024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3,36 MB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s-Addendum-bij-bezwaarschrift-Omgevingsvergunning-Lindeboom-202402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9" meta:object-count="0" meta:page-count="3" meta:paragraph-count="113" meta:word-count="256" meta:character-count="1890" meta:non-whitespace-character-count="17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