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01:07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3060" text:style-name="Internet_20_link" text:visited-style-name="Visited_20_Internet_20_Link">
              <text:span text:style-name="ListLabel_20_28">
                <text:span text:style-name="T8">1 Brf, ActiZ Jeugd, Informatiebrief gemeenteraden kompas</text:span>
              </text:span>
            </text:a>
          </text:p>
        </text:list-item>
        <text:list-item>
          <text:p text:style-name="P2">
            <text:a xlink:type="simple" xlink:href="#43055" text:style-name="Internet_20_link" text:visited-style-name="Visited_20_Internet_20_Link">
              <text:span text:style-name="ListLabel_20_28">
                <text:span text:style-name="T8">2 Lbr VNG, Bekendmaking leden Tijdelijke commissie Asiel en Migratie</text:span>
              </text:span>
            </text:a>
          </text:p>
        </text:list-item>
        <text:list-item>
          <text:p text:style-name="P2">
            <text:a xlink:type="simple" xlink:href="#43053" text:style-name="Internet_20_link" text:visited-style-name="Visited_20_Internet_20_Link">
              <text:span text:style-name="ListLabel_20_28">
                <text:span text:style-name="T8">3 Brf Gemeenteraad Zwijndrecht, Afschrift brief aan Eerste Kamer over extern voorzitterschap raadscommissies</text:span>
              </text:span>
            </text:a>
          </text:p>
        </text:list-item>
        <text:list-item>
          <text:p text:style-name="P2" loext:marker-style-name="T5">
            <text:a xlink:type="simple" xlink:href="#43041" text:style-name="Internet_20_link" text:visited-style-name="Visited_20_Internet_20_Link">
              <text:span text:style-name="ListLabel_20_28">
                <text:span text:style-name="T8">4 Lbr VNG, Stand van zaken Hervormingsagenda jeugd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60"/>
        Brf, ActiZ Jeugd, Informatiebrief gemeenteraden kompas
        <text:bookmark-end text:name="43060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30-01-2023 18:17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ActiZ Jeugd, Informatiebrief gemeenteraden kompas, zaaknr 681184
              <text:span text:style-name="T3"/>
            </text:p>
            <text:p text:style-name="P7"/>
          </table:table-cell>
          <table:table-cell table:style-name="Table4.A2" office:value-type="string">
            <text:p text:style-name="P8">30-01-2023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1,42 MB</text:p>
          </table:table-cell>
          <table:table-cell table:style-name="Table4.A2" office:value-type="string">
            <text:p text:style-name="P33">
              <text:a xlink:type="simple" xlink:href="https://ris.dalfsen.nl//Raadsinformatie/Bijlage/Brf-ActiZ-Jeugd-Informatiebrief-gemeenteraden-kompas-zaaknr-68118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55"/>
        Lbr VNG, Bekendmaking leden Tijdelijke commissie Asiel en Migratie
        <text:bookmark-end text:name="43055"/>
      </text:h>
      <text:p text:style-name="P27">
        <draw:frame draw:style-name="fr2" draw:name="Image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26-01-2023 16:47</text:p>
          </table:table-cell>
        </table:table-row>
        <table:table-row table:style-name="Table5.1">
          <table:table-cell table:style-name="Table5.A1" office:value-type="string">
            <text:p text:style-name="P4">
              Zichtbaarheid
              <text:soft-page-break/>
            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VNG, 23-003, Bekendmaking leden Tijdelijke commissie Asiel en Migratie, zaaknr 681018
              <text:span text:style-name="T3"/>
            </text:p>
            <text:p text:style-name="P7"/>
          </table:table-cell>
          <table:table-cell table:style-name="Table6.A2" office:value-type="string">
            <text:p text:style-name="P8">26-01-2023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190,64 KB</text:p>
          </table:table-cell>
          <table:table-cell table:style-name="Table6.A2" office:value-type="string">
            <text:p text:style-name="P33">
              <text:a xlink:type="simple" xlink:href="https://ris.dalfsen.nl//Raadsinformatie/Bijlage/Lbr-VNG-23-003-Bekendmaking-leden-Tijdelijke-commissie-Asiel-en-Migratie-zaaknr-681018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53"/>
        Brf Gemeenteraad Zwijndrecht, Afschrift brief aan Eerste Kamer over extern voorzitterschap raadscommissies
        <text:bookmark-end text:name="43053"/>
      </text:h>
      <text:p text:style-name="P27">
        <draw:frame draw:style-name="fr2" draw:name="Image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25-01-2023 10:07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Gemeenteraad Zwijndrecht, Afschrift brief EK over extern voorzitterschap, zaaknr 680763
              <text:span text:style-name="T3"/>
            </text:p>
            <text:p text:style-name="P7"/>
          </table:table-cell>
          <table:table-cell table:style-name="Table8.A2" office:value-type="string">
            <text:p text:style-name="P8">25-01-2023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128,10 KB</text:p>
          </table:table-cell>
          <table:table-cell table:style-name="Table8.A2" office:value-type="string">
            <text:p text:style-name="P33">
              <text:a xlink:type="simple" xlink:href="https://ris.dalfsen.nl//Raadsinformatie/Bijlage/Brf-Gemeenteraad-Zwijndrecht-Afschrift-brief-EK-over-extern-voorzitterschap-zaaknr-68076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41"/>
        Lbr VNG, Stand van zaken Hervormingsagenda jeugd
        <text:bookmark-end text:name="43041"/>
      </text:h>
      <text:p text:style-name="P27">
        <draw:frame draw:style-name="fr2" draw:name="Image1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19-01-2023 08:37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ext:soft-page-break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VNG, 22-068, Stand van zaken Hervormingsagenda jeugd, zaaknr 678658
              <text:span text:style-name="T3"/>
            </text:p>
            <text:p text:style-name="P7"/>
          </table:table-cell>
          <table:table-cell table:style-name="Table10.A2" office:value-type="string">
            <text:p text:style-name="P8">11-01-2023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27,93 KB</text:p>
          </table:table-cell>
          <table:table-cell table:style-name="Table10.A2" office:value-type="string">
            <text:p text:style-name="P33">
              <text:a xlink:type="simple" xlink:href="https://ris.dalfsen.nl//Raadsinformatie/Bijlage/Lbr-VNG-22-068-Stand-van-zaken-Hervormingsagenda-jeugd-zaaknr-678658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14" meta:object-count="0" meta:page-count="3" meta:paragraph-count="87" meta:word-count="234" meta:character-count="1651" meta:non-whitespace-character-count="150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225376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225376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