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19:23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45" text:style-name="Internet_20_link" text:visited-style-name="Visited_20_Internet_20_Link">
              <text:span text:style-name="ListLabel_20_28">
                <text:span text:style-name="T8">1 Brf inwoner, Bekendmaking raadsmemo's, zaaknr 626205, 20201110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45"/>
        Brf inwoner, Bekendmaking raadsmemo's, zaaknr 626205, 20201110
        <text:bookmark-end text:name="4224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26-11-2020 15:40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inwoner, Bekendmaking raadsmemo's, zaaknr 626205, 20201110
              <text:span text:style-name="T3"/>
            </text:p>
            <text:p text:style-name="P7"/>
          </table:table-cell>
          <table:table-cell table:style-name="Table4.A2" office:value-type="string">
            <text:p text:style-name="P8">10-11-2020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34,73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inwoner-Bekendmaking-raadsmemo-s-zaaknr-626205-202011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7" meta:character-count="471" meta:non-whitespace-character-count="43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1655535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1655535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