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19" text:style-name="Internet_20_link" text:visited-style-name="Visited_20_Internet_20_Link">
              <text:span text:style-name="ListLabel_20_28">
                <text:span text:style-name="T8">1 Brf bewoners, Confetti tijdens Carnavals optocht, zaaknr 615247, 20200303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19"/>
        Brf bewoners, Confetti tijdens Carnavals optocht, zaaknr 615247, 20200303
        <text:bookmark-end text:name="420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30-03-2020 13:17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bewoners, Confetti tijdens Carnavals optocht, zaaknr 615247, 20200303
              <text:span text:style-name="T3"/>
            </text:p>
            <text:p text:style-name="P7"/>
          </table:table-cell>
          <table:table-cell table:style-name="Table4.A2" office:value-type="string">
            <text:p text:style-name="P8">03-03-2020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bewoners-Confetti-tijdens-Carnavals-optocht-zaaknr-615247-202003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4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