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1" text:style-name="Internet_20_link" text:visited-style-name="Visited_20_Internet_20_Link">
              <text:span text:style-name="ListLabel_20_28">
                <text:span text:style-name="T8">1 Brf UN Women Nederland, Uitnodiging deelname campagne Orange the World, zaaknr 619535, 20200604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1"/>
        Brf UN Women Nederland, Uitnodiging deelname campagne Orange the World, zaaknr 619535, 20200604
        <text:bookmark-end text:name="420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UN Women Nederland, Uitnodiging deelname campagne Orange the World, zaaknr 619535, 20200604
              <text:span text:style-name="T3"/>
            </text:p>
            <text:p text:style-name="P7"/>
          </table:table-cell>
          <table:table-cell table:style-name="Table4.A2" office:value-type="string">
            <text:p text:style-name="P8">04-06-2020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UN-Women-Nederland-Uitnodiging-deelname-campagne-Orange-the-World-zaaknr-619535-202006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69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