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51" text:style-name="Internet_20_link" text:visited-style-name="Visited_20_Internet_20_Link">
              <text:span text:style-name="ListLabel_20_28">
                <text:span text:style-name="T8">1 Brf OD IJsselland, Jaarstukken, zaaknr 617119, 20200416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51"/>
        Brf OD IJsselland, Jaarstukken, zaaknr 617119, 20200416
        <text:bookmark-end text:name="420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28-05-2020 11:37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Jaarstukken, zaaknr 617119, 20200416 1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22,94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OD IJsselland, Jaarstukken, zaaknr 617119, 20200416 2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242,70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Brf OD IJsselland, Jaarstukken, zaaknr 617119, 20200416 3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569,90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Brf OD IJsselland, Jaarstukken, zaaknr 617119, 20200416 4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166,25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Brf OD IJsselland, Jaarstukken, zaaknr 617119, 20200416 5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10,70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Brf OD IJsselland, Jaarstukken, zaaknr 617119, 20200416 6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185,98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Brf OD IJsselland, Jaarstukken, zaaknr 617119, 20200416 7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7,92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Brf OD IJsselland, Jaarstukken, zaaknr 617119, 20200416 8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196,13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Brf OD IJsselland, Jaarstukken, zaaknr 617119, 20200416 9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9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Brf OD IJsselland, Jaarstukken, zaaknr 617119, 20200416 10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443,49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Brf OD IJsselland, Jaarstukken, zaaknr 617119, 20200416 11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228,00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Jaarstukken-zaaknr-617119-20200416-1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5" meta:object-count="0" meta:page-count="2" meta:paragraph-count="87" meta:word-count="208" meta:character-count="1332" meta:non-whitespace-character-count="12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1684233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1684233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