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13:57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(3 onderwerpen)</text:p>
      <text:list text:style-name="WW8Num1">
        <text:list-item>
          <text:p text:style-name="P2">
            <text:a xlink:type="simple" xlink:href="#41363" text:style-name="Internet_20_link" text:visited-style-name="Visited_20_Internet_20_Link">
              <text:span text:style-name="ListLabel_20_28">
                <text:span text:style-name="T8">1 Raad 28 sep 2015 - Ingekomen stuk, M.A.vdK., Concept vrijwilligers- en mantelzorgbeleid, nr 27997-27898, 20150813</text:span>
              </text:span>
            </text:a>
          </text:p>
        </text:list-item>
        <text:list-item>
          <text:p text:style-name="P2">
            <text:a xlink:type="simple" xlink:href="#41359" text:style-name="Internet_20_link" text:visited-style-name="Visited_20_Internet_20_Link">
              <text:span text:style-name="ListLabel_20_28">
                <text:span text:style-name="T8">2 Raad 28 sep 2015 - Ingekomen stuk - A.W., Mantelzorgbeleid in de gemeente Dalfsen 2016-2020, nr 27775-30453, 20150804</text:span>
              </text:span>
            </text:a>
          </text:p>
        </text:list-item>
        <text:list-item>
          <text:p text:style-name="P2" loext:marker-style-name="T5">
            <text:a xlink:type="simple" xlink:href="#41354" text:style-name="Internet_20_link" text:visited-style-name="Visited_20_Internet_20_Link">
              <text:span text:style-name="ListLabel_20_28">
                <text:span text:style-name="T8">3 Raad 28 sep 2015 - Ingekomen stuk - HSV De Voorn, beperking visrecht Hulserplas 1, nr 27414-27584, 20150804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363"/>
        Raad 28 sep 2015 - Ingekomen stuk, M.A.vdK., Concept vrijwilligers- en mantelzorgbeleid, nr 27997-27898, 20150813
        <text:bookmark-end text:name="41363"/>
      </text:h>
      <text:p text:style-name="P27">
        <draw:frame draw:style-name="fr2" draw:name="Image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08-10-2015 11:47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28 sep 2015 - Ingekomen stuk, M.A.vdK., Concept vrijwilligers- en mantelzorgbeleid, nr 27997-27898, 20150813.pdf
              <text:span text:style-name="T3"/>
            </text:p>
            <text:p text:style-name="P7"/>
          </table:table-cell>
          <table:table-cell table:style-name="Table4.A2" office:value-type="string">
            <text:p text:style-name="P8">13-08-2015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403,60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Raad-28-sep-2015-Ingekomen-stuk-M-A-vdK-Concept-vrijwilligers-en-mantelzorgbeleid-nr-27997-27898-2015081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59"/>
        <text:soft-page-break/>
        Raad 28 sep 2015 - Ingekomen stuk - A.W., Mantelzorgbeleid in de gemeente Dalfsen 2016-2020, nr 27775-30453, 20150804
        <text:bookmark-end text:name="41359"/>
      </text:h>
      <text:p text:style-name="P27">
        <draw:frame draw:style-name="fr2" draw:name="Image6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08-10-2015 11:46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28 sep 2015 - Ingekomen stuk - A.W., Mantelzorgbeleid in de gemeente Dalfsen 2016-2020, nr 27775-30453, 20150804.pdf
              <text:span text:style-name="T3"/>
            </text:p>
            <text:p text:style-name="P7"/>
          </table:table-cell>
          <table:table-cell table:style-name="Table6.A2" office:value-type="string">
            <text:p text:style-name="P8">06-08-2015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220,24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het-college-stellen/Raad-28-sep-2015-Ingekomen-stuk-A-W-Mantelzorgbeleid-in-de-gemeente-Dalfsen-2016-2020-nr-27775-30453-20150804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54"/>
        Raad 28 sep 2015 - Ingekomen stuk - HSV De Voorn, beperking visrecht Hulserplas 1, nr 27414-27584, 20150804
        <text:bookmark-end text:name="41354"/>
      </text:h>
      <text:p text:style-name="P27">
        <draw:frame draw:style-name="fr2" draw:name="Image9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08-10-2015 11:44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28 sep 2015 - Ingekomen stuk - HSV De Voorn, beperking visrecht Hulserplas 1, nr 27414-27584, 20150804.pdf
              <text:span text:style-name="T3"/>
            </text:p>
            <text:p text:style-name="P7"/>
          </table:table-cell>
          <table:table-cell table:style-name="Table8.A2" office:value-type="string">
            <text:p text:style-name="P8">06-08-2015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314,31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fdoening-in-handen-van-het-college-stellen/Raad-28-sep-2015-Ingekomen-stuk-HSV-De-Voorn-beperking-visrecht-Hulserplas-1-nr-27414-27584-20150804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8" meta:image-count="11" meta:object-count="0" meta:page-count="2" meta:paragraph-count="67" meta:word-count="265" meta:character-count="1699" meta:non-whitespace-character-count="15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404445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404445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