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19:11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283" text:style-name="Internet_20_link" text:visited-style-name="Visited_20_Internet_20_Link">
              <text:span text:style-name="ListLabel_20_28">
                <text:span text:style-name="T8">1 Brf D.J. van Gelder, Aannemen benoeming, zaaknr 624576, 20201210</text:span>
              </text:span>
            </text:a>
          </text:p>
        </text:list-item>
        <text:list-item>
          <text:p text:style-name="P2">
            <text:a xlink:type="simple" xlink:href="#42282" text:style-name="Internet_20_link" text:visited-style-name="Visited_20_Internet_20_Link">
              <text:span text:style-name="ListLabel_20_28">
                <text:span text:style-name="T8">2 Brf voorzitter centraal stembureau, Kennisgeving tijdelijke benoeming D.J. van Gelder, 20201210</text:span>
              </text:span>
            </text:a>
          </text:p>
        </text:list-item>
        <text:list-item>
          <text:p text:style-name="P2">
            <text:a xlink:type="simple" xlink:href="#42228" text:style-name="Internet_20_link" text:visited-style-name="Visited_20_Internet_20_Link">
              <text:span text:style-name="ListLabel_20_28">
                <text:span text:style-name="T8">3 Brf J.F. Borgeld, ontslag als commissielid VVD, zaaknr 625322, 20201027</text:span>
              </text:span>
            </text:a>
          </text:p>
        </text:list-item>
        <text:list-item>
          <text:p text:style-name="P2">
            <text:a xlink:type="simple" xlink:href="#42227" text:style-name="Internet_20_link" text:visited-style-name="Visited_20_Internet_20_Link">
              <text:span text:style-name="ListLabel_20_28">
                <text:span text:style-name="T8">4 Brf D.J. van Gelder, Aanneming tijdelijke benoeming, zaaknr 624355, 20201027</text:span>
              </text:span>
            </text:a>
          </text:p>
        </text:list-item>
        <text:list-item>
          <text:p text:style-name="P2" loext:marker-style-name="T5">
            <text:a xlink:type="simple" xlink:href="#42080" text:style-name="Internet_20_link" text:visited-style-name="Visited_20_Internet_20_Link">
              <text:span text:style-name="ListLabel_20_28">
                <text:span text:style-name="T8">5 Brf Provincie Overijssel, Informatie voor uw begroting 2021 en meerjarenraming 2022-2024, zaaknr 619542, 20200604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3"/>
        Brf D.J. van Gelder, Aannemen benoeming, zaaknr 624576, 20201210
        <text:bookmark-end text:name="42283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13:06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Aannemen benoeming, zaaknr 624576,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26,15 KB</text:p>
          </table:table-cell>
          <table:table-cell table:style-name="Table4.A2" office:value-type="string">
            <text:p text:style-name="P33">
              <text:a xlink:type="simple" xlink:href="https://ris.dalfsen.nl//Raadsinformatie/Bijlage/Brf-D-J-van-Gelder-Aannemen-benoeming-zaaknr-624576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2"/>
        Brf voorzitter centraal stembureau, Kennisgeving tijdelijke benoeming D.J. van Gelder, 20201210
        <text:bookmark-end text:name="42282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10-12-2020 13:00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voorzitter centraal stembureau, Kennisgeving tijdelijke benoeming D.J. van Gelder, 20201210
              <text:span text:style-name="T3"/>
            </text:p>
            <text:p text:style-name="P7"/>
          </table:table-cell>
          <table:table-cell table:style-name="Table6.A2" office:value-type="string">
            <text:p text:style-name="P8">10-12-2020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88,29 KB</text:p>
          </table:table-cell>
          <table:table-cell table:style-name="Table6.A2" office:value-type="string">
            <text:p text:style-name="P33">
              <text:a xlink:type="simple" xlink:href="https://ris.dalfsen.nl//Raadsinformatie/Bijlage/Brf-voorzitter-centraal-stembureau-Kennisgeving-tijdelijke-benoeming-D-J-van-Gelder-202012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8"/>
        Brf J.F. Borgeld, ontslag als commissielid VVD, zaaknr 625322, 20201027
        <text:bookmark-end text:name="42228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26-11-2020 15:42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J.F. Borgeld, ontslag als commissielid VVD, zaaknr 625322, 20201027
              <text:span text:style-name="T3"/>
            </text:p>
            <text:p text:style-name="P7"/>
          </table:table-cell>
          <table:table-cell table:style-name="Table8.A2" office:value-type="string">
            <text:p text:style-name="P8">27-10-2020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Brf-J-F-Borgeld-ontslag-als-commissielid-VVD-zaaknr-625322-202010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27"/>
        Brf D.J. van Gelder, Aanneming tijdelijke benoeming, zaaknr 624355, 20201027
        <text:bookmark-end text:name="42227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26-11-2020 15:42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D.J. van Gelder, Aanneming tijdelijke benoeming, zaaknr 624355, 20201027
              <text:span text:style-name="T3"/>
            </text:p>
            <text:p text:style-name="P7"/>
          </table:table-cell>
          <table:table-cell table:style-name="Table10.A2" office:value-type="string">
            <text:p text:style-name="P8">27-10-2020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59,07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Brf-D-J-van-Gelder-Aanneming-tijdelijke-benoeming-zaaknr-624355-202010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0"/>
        Brf Provincie Overijssel, Informatie voor uw begroting 2021 en meerjarenraming 2022-2024, zaaknr 619542, 20200604
        <text:bookmark-end text:name="42080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29-06-2020 12:27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Provincie Overijssel, Informatie voor uw begroting 2021 en meerjarenraming 2022-2024, zaaknr 619542, 20200604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de-griffier-stellen/Brf-Provincie-Overijssel-Informatie-voor-uw-begroting-2021-en-meerjarenraming-2022-2024-zaaknr-619542-2020060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40" meta:character-count="2315" meta:non-whitespace-character-count="20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