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09:16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59" w:history="1">
        <w:r>
          <w:rPr>
            <w:rFonts w:ascii="Arial" w:hAnsi="Arial" w:eastAsia="Arial" w:cs="Arial"/>
            <w:color w:val="155CAA"/>
            <w:u w:val="single"/>
          </w:rPr>
          <w:t xml:space="preserve">1 Zienswijzen ontwerp bestemmingsplan Buitengebied, 25 herziening, Hoogspanningsmasten
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59"/>
      <w:r w:rsidRPr="00A448AC">
        <w:rPr>
          <w:rFonts w:ascii="Arial" w:hAnsi="Arial" w:cs="Arial"/>
          <w:b/>
          <w:bCs/>
          <w:color w:val="303F4C"/>
          <w:lang w:val="en-US"/>
        </w:rPr>
        <w:t>Zienswijzen ontwerp bestemmingsplan Buitengebied, 25 herziening, Hoogspanningsmasten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20-02-2024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1, 715130,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2, 715312,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3, 715314,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715391, Zienswijze ontwerp bestemmingsplan Buitengebied, 25 herziening, Hoogspanningsmasten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Indiener 4, 715391, Zienswijze ontwerp bestemmingsplan Buitengebied, 25 herziening, Hoogspanningsmasten, Opvolging woo-verzoek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Indiener-1-715130-Zienswijze-ontwerp-bestemmingsplan-Buitengebied-25-herziening-Hoogspanningsmasten-20240129.pdf" TargetMode="External" /><Relationship Id="rId25" Type="http://schemas.openxmlformats.org/officeDocument/2006/relationships/hyperlink" Target="https://ris.dalfsen.nl//Raadsinformatie/Bijlage/Indiener-2-715312-Zienswijze-ontwerp-bestemmingsplan-Buitengebied-25-herziening-Hoogspanningsmasten-20240130.pdf" TargetMode="External" /><Relationship Id="rId26" Type="http://schemas.openxmlformats.org/officeDocument/2006/relationships/hyperlink" Target="https://ris.dalfsen.nl//Raadsinformatie/Bijlage/Indiener-3-715314-Zienswijze-ontwerp-bestemmingsplan-Buitengebied-25-herziening-Hoogspanningsmasten-20240130.pdf" TargetMode="External" /><Relationship Id="rId27" Type="http://schemas.openxmlformats.org/officeDocument/2006/relationships/hyperlink" Target="https://ris.dalfsen.nl//Raadsinformatie/Bijlage/Indiener-4-Zienswijze-ontwerp-bestemmingsplan-Buitengebied-25-herziening-Hoogspanningsmasten-20240201.pdf" TargetMode="External" /><Relationship Id="rId28" Type="http://schemas.openxmlformats.org/officeDocument/2006/relationships/hyperlink" Target="https://ris.dalfsen.nl//Raadsinformatie/Bijlage/Indiener-4-715391-Zienswijze-ontwerp-bestemmingsplan-Buitengebied-25-herziening-Hoogspanningsmasten-Opvolging-woo-verzoek-202402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