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34" w:history="1">
        <w:r>
          <w:rPr>
            <w:rFonts w:ascii="Arial" w:hAnsi="Arial" w:eastAsia="Arial" w:cs="Arial"/>
            <w:color w:val="155CAA"/>
            <w:u w:val="single"/>
          </w:rPr>
          <w:t xml:space="preserve">1 Lbr VNG, 22-009, Model Verordening leges i.v.m. Omgevingswet, zaaknr 653884, 20220302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53" w:history="1">
        <w:r>
          <w:rPr>
            <w:rFonts w:ascii="Arial" w:hAnsi="Arial" w:eastAsia="Arial" w:cs="Arial"/>
            <w:color w:val="155CAA"/>
            <w:u w:val="single"/>
          </w:rPr>
          <w:t xml:space="preserve">2 Lbr VNG, 22-016, Gevolgen oorlog Oekraïne, zaaknr 655749, 20220322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61" w:history="1">
        <w:r>
          <w:rPr>
            <w:rFonts w:ascii="Arial" w:hAnsi="Arial" w:eastAsia="Arial" w:cs="Arial"/>
            <w:color w:val="155CAA"/>
            <w:u w:val="single"/>
          </w:rPr>
          <w:t xml:space="preserve">3 Lbr VNG 22-018, Ventilatie in schoolgebouwen en brede opgave onderwijshuisvesting, zaaknr 656126, 20220329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63" w:history="1">
        <w:r>
          <w:rPr>
            <w:rFonts w:ascii="Arial" w:hAnsi="Arial" w:eastAsia="Arial" w:cs="Arial"/>
            <w:color w:val="155CAA"/>
            <w:u w:val="single"/>
          </w:rPr>
          <w:t xml:space="preserve">4 Lbr VNG 22-019, Gevolgen van de oorlog in Oekraïne, zaaknr 656383, 20220329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36" w:history="1">
        <w:r>
          <w:rPr>
            <w:rFonts w:ascii="Arial" w:hAnsi="Arial" w:eastAsia="Arial" w:cs="Arial"/>
            <w:color w:val="155CAA"/>
            <w:u w:val="single"/>
          </w:rPr>
          <w:t xml:space="preserve">5 Brf Omgevingsdienst IJsselland, Begrotingswijziging 2021 en 2022 Omgevingsdienst IJsselland, zaaknr 654115, 20220302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33" w:history="1">
        <w:r>
          <w:rPr>
            <w:rFonts w:ascii="Arial" w:hAnsi="Arial" w:eastAsia="Arial" w:cs="Arial"/>
            <w:color w:val="155CAA"/>
            <w:u w:val="single"/>
          </w:rPr>
          <w:t xml:space="preserve">6 Lbr VNG, 22-010, Asiel, zaaknr 653874, 20220302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60" w:history="1">
        <w:r>
          <w:rPr>
            <w:rFonts w:ascii="Arial" w:hAnsi="Arial" w:eastAsia="Arial" w:cs="Arial"/>
            <w:color w:val="155CAA"/>
            <w:u w:val="single"/>
          </w:rPr>
          <w:t xml:space="preserve">7 Brf, inwoners, inspraak bouwplannen Lemelerveld, zaaknr 655991, 20220329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62" w:history="1">
        <w:r>
          <w:rPr>
            <w:rFonts w:ascii="Arial" w:hAnsi="Arial" w:eastAsia="Arial" w:cs="Arial"/>
            <w:color w:val="155CAA"/>
            <w:u w:val="single"/>
          </w:rPr>
          <w:t xml:space="preserve">8 Lbr VNG 22-017, Wijzigingen VNG-model Reglement van Orde gemeenteraad en VNG model Verordening op de raadscommissies, zaaknr 656049 , 20220329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41" w:history="1">
        <w:r>
          <w:rPr>
            <w:rFonts w:ascii="Arial" w:hAnsi="Arial" w:eastAsia="Arial" w:cs="Arial"/>
            <w:color w:val="155CAA"/>
            <w:u w:val="single"/>
          </w:rPr>
          <w:t xml:space="preserve">9 Brf VNG, 22-013, Oproep opvangplekken voor Oekrainers door gemeenten, zaaknr 654559, 20220307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43" w:history="1">
        <w:r>
          <w:rPr>
            <w:rFonts w:ascii="Arial" w:hAnsi="Arial" w:eastAsia="Arial" w:cs="Arial"/>
            <w:color w:val="155CAA"/>
            <w:u w:val="single"/>
          </w:rPr>
          <w:t xml:space="preserve">10 Lbr VNG, 22-014, Omgevingswet, zaaknr 654976, 20220314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35" w:history="1">
        <w:r>
          <w:rPr>
            <w:rFonts w:ascii="Arial" w:hAnsi="Arial" w:eastAsia="Arial" w:cs="Arial"/>
            <w:color w:val="155CAA"/>
            <w:u w:val="single"/>
          </w:rPr>
          <w:t xml:space="preserve">11 Lbr VNG, 22-012, Ondersteuning Oekraïne, zaaknr 654101, 20220302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37" w:history="1">
        <w:r>
          <w:rPr>
            <w:rFonts w:ascii="Arial" w:hAnsi="Arial" w:eastAsia="Arial" w:cs="Arial"/>
            <w:color w:val="155CAA"/>
            <w:u w:val="single"/>
          </w:rPr>
          <w:t xml:space="preserve">12 Brf Ministerie OCW, Coronasteun 2e helft 2021 via algemene uitkering cultuur, zaaknr 653930, 20220303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44" w:history="1">
        <w:r>
          <w:rPr>
            <w:rFonts w:ascii="Arial" w:hAnsi="Arial" w:eastAsia="Arial" w:cs="Arial"/>
            <w:color w:val="155CAA"/>
            <w:u w:val="single"/>
          </w:rPr>
          <w:t xml:space="preserve">13 Brf Agnieten College Nieuwleusen, Uitslag verkiezingen Agenieten College, 20220317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51" w:history="1">
        <w:r>
          <w:rPr>
            <w:rFonts w:ascii="Arial" w:hAnsi="Arial" w:eastAsia="Arial" w:cs="Arial"/>
            <w:color w:val="155CAA"/>
            <w:u w:val="single"/>
          </w:rPr>
          <w:t xml:space="preserve">14 Brf Veiligheidsregio IJsselland, Kadernota 2023, zaaknr 655645, 20220321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34"/>
      <w:r w:rsidRPr="00A448AC">
        <w:rPr>
          <w:rFonts w:ascii="Arial" w:hAnsi="Arial" w:cs="Arial"/>
          <w:b/>
          <w:bCs/>
          <w:color w:val="303F4C"/>
          <w:lang w:val="en-US"/>
        </w:rPr>
        <w:t>Lbr VNG, 22-009, Model Verordening leges i.v.m. Omgevingswet, zaaknr 653884, 20220302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22-009, Model Verordening leges i.v.m. Omgevingswet, zaaknr 653884, 20220302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53"/>
      <w:r w:rsidRPr="00A448AC">
        <w:rPr>
          <w:rFonts w:ascii="Arial" w:hAnsi="Arial" w:cs="Arial"/>
          <w:b/>
          <w:bCs/>
          <w:color w:val="303F4C"/>
          <w:lang w:val="en-US"/>
        </w:rPr>
        <w:t>Lbr VNG, 22-016, Gevolgen oorlog Oekraïne, zaaknr 655749, 20220322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22-016, Gevolgen oorlog Oekraine, zaaknr 655749, 20220322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161,92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61"/>
      <w:r w:rsidRPr="00A448AC">
        <w:rPr>
          <w:rFonts w:ascii="Arial" w:hAnsi="Arial" w:cs="Arial"/>
          <w:b/>
          <w:bCs/>
          <w:color w:val="303F4C"/>
          <w:lang w:val="en-US"/>
        </w:rPr>
        <w:t>Lbr VNG 22-018, Ventilatie in schoolgebouwen en brede opgave onderwijshuisvesting, zaaknr 656126, 20220329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22-018, Ventilatie in schoolgebouwen en brede opgave onderwijshuisvesting, zaaknr 656126, 20220329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63"/>
      <w:r w:rsidRPr="00A448AC">
        <w:rPr>
          <w:rFonts w:ascii="Arial" w:hAnsi="Arial" w:cs="Arial"/>
          <w:b/>
          <w:bCs/>
          <w:color w:val="303F4C"/>
          <w:lang w:val="en-US"/>
        </w:rPr>
        <w:t>Lbr VNG 22-019, Gevolgen van de oorlog in Oekraïne, zaaknr 656383, 20220329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22-019, Gevolgen van de oorlog in Oekraine, zaaknr 656383, 20220329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213,99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36"/>
      <w:r w:rsidRPr="00A448AC">
        <w:rPr>
          <w:rFonts w:ascii="Arial" w:hAnsi="Arial" w:cs="Arial"/>
          <w:b/>
          <w:bCs/>
          <w:color w:val="303F4C"/>
          <w:lang w:val="en-US"/>
        </w:rPr>
        <w:t>Brf Omgevingsdienst IJsselland, Begrotingswijziging 2021 en 2022 Omgevingsdienst IJsselland, zaaknr 654115, 20220302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Omgevingsdienst IJsselland, Begrotingswijziging 2021 en 2022 Omgevingsdienst IJsselland, zaaknr 654115, 20220302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366,48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33"/>
      <w:r w:rsidRPr="00A448AC">
        <w:rPr>
          <w:rFonts w:ascii="Arial" w:hAnsi="Arial" w:cs="Arial"/>
          <w:b/>
          <w:bCs/>
          <w:color w:val="303F4C"/>
          <w:lang w:val="en-US"/>
        </w:rPr>
        <w:t>Lbr VNG, 22-010, Asiel, zaaknr 653874, 20220302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22-010, Asiel, zaaknr 653874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211,79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60"/>
      <w:r w:rsidRPr="00A448AC">
        <w:rPr>
          <w:rFonts w:ascii="Arial" w:hAnsi="Arial" w:cs="Arial"/>
          <w:b/>
          <w:bCs/>
          <w:color w:val="303F4C"/>
          <w:lang w:val="en-US"/>
        </w:rPr>
        <w:t>Brf, inwoners, inspraak bouwplannen Lemelerveld, zaaknr 655991, 20220329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inwoners, inspraak bouwplannen Lemelerveld, zaaknr 655991, 20220329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286,21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62"/>
      <w:r w:rsidRPr="00A448AC">
        <w:rPr>
          <w:rFonts w:ascii="Arial" w:hAnsi="Arial" w:cs="Arial"/>
          <w:b/>
          <w:bCs/>
          <w:color w:val="303F4C"/>
          <w:lang w:val="en-US"/>
        </w:rPr>
        <w:t>Lbr VNG 22-017, Wijzigingen VNG-model Reglement van Orde gemeenteraad en VNG model Verordening op de raadscommissies, zaaknr 656049 , 20220329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22-017, Wijzigingen VNG-model Reglement van Orde gemeenteraad en VNG model Verordening op de raadscommissies, zaaknr 656049 , 20220329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41"/>
      <w:r w:rsidRPr="00A448AC">
        <w:rPr>
          <w:rFonts w:ascii="Arial" w:hAnsi="Arial" w:cs="Arial"/>
          <w:b/>
          <w:bCs/>
          <w:color w:val="303F4C"/>
          <w:lang w:val="en-US"/>
        </w:rPr>
        <w:t>Brf VNG, 22-013, Oproep opvangplekken voor Oekrainers door gemeenten, zaaknr 654559, 20220307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VNG, 22-013, Oproep opvangplekken voor Oekrainers door gemeenten, zaaknr 654559, 20220307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284,47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43"/>
      <w:r w:rsidRPr="00A448AC">
        <w:rPr>
          <w:rFonts w:ascii="Arial" w:hAnsi="Arial" w:cs="Arial"/>
          <w:b/>
          <w:bCs/>
          <w:color w:val="303F4C"/>
          <w:lang w:val="en-US"/>
        </w:rPr>
        <w:t>Lbr VNG, 22-014, Omgevingswet, zaaknr 654976, 20220314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22-014, Omgevingswet, zaaknr 654976, 20220314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122,59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35"/>
      <w:r w:rsidRPr="00A448AC">
        <w:rPr>
          <w:rFonts w:ascii="Arial" w:hAnsi="Arial" w:cs="Arial"/>
          <w:b/>
          <w:bCs/>
          <w:color w:val="303F4C"/>
          <w:lang w:val="en-US"/>
        </w:rPr>
        <w:t>Lbr VNG, 22-012, Ondersteuning Oekraïne, zaaknr 654101, 20220302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22-012, Ondersteuning Oekraïne, zaaknr 654101, 20220302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77,89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37"/>
      <w:r w:rsidRPr="00A448AC">
        <w:rPr>
          <w:rFonts w:ascii="Arial" w:hAnsi="Arial" w:cs="Arial"/>
          <w:b/>
          <w:bCs/>
          <w:color w:val="303F4C"/>
          <w:lang w:val="en-US"/>
        </w:rPr>
        <w:t>Brf Ministerie OCW, Coronasteun 2e helft 2021 via algemene uitkering cultuur, zaaknr 653930, 20220303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Ministerie OCW, Coronasteun 2e helft 2021 via algemene uitkering cultuur, zaaknr 653930, 20220303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875,19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44"/>
      <w:r w:rsidRPr="00A448AC">
        <w:rPr>
          <w:rFonts w:ascii="Arial" w:hAnsi="Arial" w:cs="Arial"/>
          <w:b/>
          <w:bCs/>
          <w:color w:val="303F4C"/>
          <w:lang w:val="en-US"/>
        </w:rPr>
        <w:t>Brf Agnieten College Nieuwleusen, Uitslag verkiezingen Agenieten College, 20220317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Agnieten College Nieuwleusen, Uitslag verkiezingen Agnieten College, 20220317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658,52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51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Kadernota 2023, zaaknr 655645, 20220321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zaaknr 655645, 20220321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457,55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2-009-Model-Verordening-leges-i-v-m-Omgevingswet-zaaknr-653884-20220302.pdf" TargetMode="External" /><Relationship Id="rId25" Type="http://schemas.openxmlformats.org/officeDocument/2006/relationships/hyperlink" Target="https://ris.dalfsen.nl//Raadsinformatie/Bijlage/Lbr-VNG-22-016-Gevolgen-oorlog-Oekraine-zaaknr-655749-20220322.pdf" TargetMode="External" /><Relationship Id="rId26" Type="http://schemas.openxmlformats.org/officeDocument/2006/relationships/hyperlink" Target="https://ris.dalfsen.nl//Raadsinformatie/Bijlage/Lbr-VNG-22-018-Ventilatie-in-schoolgebouwen-en-brede-opgave-onderwijshuisvesting-zaaknr-656126-20220329.pdf" TargetMode="External" /><Relationship Id="rId27" Type="http://schemas.openxmlformats.org/officeDocument/2006/relationships/hyperlink" Target="https://ris.dalfsen.nl//Raadsinformatie/Bijlage/Lbr-VNG-22-019-Gevolgen-van-de-oorlog-in-Oekraine-zaaknr-656383-20220329.pdf" TargetMode="External" /><Relationship Id="rId28" Type="http://schemas.openxmlformats.org/officeDocument/2006/relationships/hyperlink" Target="https://ris.dalfsen.nl//Raadsinformatie/Bijlage/Brf-Omgevingsdienst-IJsselland-Begrotingswijziging-2021-en-2022-Omgevingsdienst-IJsselland-zaaknr-654115-20220302.pdf" TargetMode="External" /><Relationship Id="rId29" Type="http://schemas.openxmlformats.org/officeDocument/2006/relationships/hyperlink" Target="https://ris.dalfsen.nl//Raadsinformatie/Bijlage/Lbr-VNG-22-010-Asiel-zaaknr-653874.pdf" TargetMode="External" /><Relationship Id="rId36" Type="http://schemas.openxmlformats.org/officeDocument/2006/relationships/hyperlink" Target="https://ris.dalfsen.nl//Raadsinformatie/Bijlage/Brf-inwoners-inspraak-bouwplannen-Lemelerveld-zaaknr-655991-20220329.pdf" TargetMode="External" /><Relationship Id="rId37" Type="http://schemas.openxmlformats.org/officeDocument/2006/relationships/hyperlink" Target="https://ris.dalfsen.nl//Raadsinformatie/Bijlage/Lbr-VNG-22-017-Wijzigingen-VNG-model-Reglement-van-Orde-gemeenteraad-en-VNG-model-Verordening-op-de-raadscommissies-zaaknr-656049-20220329.pdf" TargetMode="External" /><Relationship Id="rId38" Type="http://schemas.openxmlformats.org/officeDocument/2006/relationships/hyperlink" Target="https://ris.dalfsen.nl//Raadsinformatie/Bijlage/Brf-VNG-22-013-Oproep-opvangplekken-voor-Oekrainers-door-gemeenten-zaaknr-654559-20220307.pdf" TargetMode="External" /><Relationship Id="rId39" Type="http://schemas.openxmlformats.org/officeDocument/2006/relationships/hyperlink" Target="https://ris.dalfsen.nl//Raadsinformatie/Bijlage/Lbr-VNG-22-014-Omgevingswet-zaaknr-654976-20220314.pdf" TargetMode="External" /><Relationship Id="rId40" Type="http://schemas.openxmlformats.org/officeDocument/2006/relationships/hyperlink" Target="https://ris.dalfsen.nl//Raadsinformatie/Bijlage/Lbr-VNG-22-012-Ondersteuning-Oekraine-zaaknr-654101-20220302.pdf" TargetMode="External" /><Relationship Id="rId41" Type="http://schemas.openxmlformats.org/officeDocument/2006/relationships/hyperlink" Target="https://ris.dalfsen.nl//Raadsinformatie/Bijlage/Brf-Ministerie-OCW-Coronasteun-2e-helft-2021-via-algemene-uitkering-cultuur-zaaknr-653930-20220303.pdf" TargetMode="External" /><Relationship Id="rId42" Type="http://schemas.openxmlformats.org/officeDocument/2006/relationships/hyperlink" Target="https://ris.dalfsen.nl//Raadsinformatie/Bijlage/Brf-Agnieten-College-Nieuwleusen-Uitslag-verkiezingen-Agnieten-College-20220317.pdf" TargetMode="External" /><Relationship Id="rId43" Type="http://schemas.openxmlformats.org/officeDocument/2006/relationships/hyperlink" Target="https://ris.dalfsen.nl//raadsinformatie/Alertmail/Brf-Veiligheidsregio-IJsselland-zaaknr-655645-202203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