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7" w:history="1">
        <w:r>
          <w:rPr>
            <w:rFonts w:ascii="Arial" w:hAnsi="Arial" w:eastAsia="Arial" w:cs="Arial"/>
            <w:color w:val="155CAA"/>
            <w:u w:val="single"/>
          </w:rPr>
          <w:t xml:space="preserve">1 Lbr VNG 21-009, Start consultatie herijking gemeentefonds, zaaknr 629865, 20210208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9" w:history="1">
        <w:r>
          <w:rPr>
            <w:rFonts w:ascii="Arial" w:hAnsi="Arial" w:eastAsia="Arial" w:cs="Arial"/>
            <w:color w:val="155CAA"/>
            <w:u w:val="single"/>
          </w:rPr>
          <w:t xml:space="preserve">2 Lbr VNG 21-007, Omnichannelstrategie en wetsvoorstel Wet modernisering elektronisch bestuurlijk verkeer, zaaknr 629616, 20210202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4" w:history="1">
        <w:r>
          <w:rPr>
            <w:rFonts w:ascii="Arial" w:hAnsi="Arial" w:eastAsia="Arial" w:cs="Arial"/>
            <w:color w:val="155CAA"/>
            <w:u w:val="single"/>
          </w:rPr>
          <w:t xml:space="preserve">3 Brf INretail, corona actualisatie detailhandelsbeleid, zaaknr 630623, 20210223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3" w:history="1">
        <w:r>
          <w:rPr>
            <w:rFonts w:ascii="Arial" w:hAnsi="Arial" w:eastAsia="Arial" w:cs="Arial"/>
            <w:color w:val="155CAA"/>
            <w:u w:val="single"/>
          </w:rPr>
          <w:t xml:space="preserve">4 Brf indiener, Gesloten camperplaatsen Dalfsen en Nieuwleusen, zaaknr 630473, 20210218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5" w:history="1">
        <w:r>
          <w:rPr>
            <w:rFonts w:ascii="Arial" w:hAnsi="Arial" w:eastAsia="Arial" w:cs="Arial"/>
            <w:color w:val="155CAA"/>
            <w:u w:val="single"/>
          </w:rPr>
          <w:t xml:space="preserve">5 Brf Comité Dierennoodhulp, Brandbrief noodklok voor buitendieren door sneeuw en vorst, zaaknr 630109, 20210211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7" w:history="1">
        <w:r>
          <w:rPr>
            <w:rFonts w:ascii="Arial" w:hAnsi="Arial" w:eastAsia="Arial" w:cs="Arial"/>
            <w:color w:val="155CAA"/>
            <w:u w:val="single"/>
          </w:rPr>
          <w:t xml:space="preserve">6 Brf DAS, Zienswijze ontwerp Chw BP 7e verzamelplan Buitengebied, zaaknr 629394, 20210202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8" w:history="1">
        <w:r>
          <w:rPr>
            <w:rFonts w:ascii="Arial" w:hAnsi="Arial" w:eastAsia="Arial" w:cs="Arial"/>
            <w:color w:val="155CAA"/>
            <w:u w:val="single"/>
          </w:rPr>
          <w:t xml:space="preserve">7 Brf Tennet, zienswijze ontwerp Chw BP 7e verzamelplan Buitengebied, zaaknr 629430, 20210202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9" w:history="1">
        <w:r>
          <w:rPr>
            <w:rFonts w:ascii="Arial" w:hAnsi="Arial" w:eastAsia="Arial" w:cs="Arial"/>
            <w:color w:val="155CAA"/>
            <w:u w:val="single"/>
          </w:rPr>
          <w:t xml:space="preserve">8 Lbr VNG 21-011, Nazending voor buitengewone ALV 12 februari 2021, zaaknr 630067, 20210209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8" w:history="1">
        <w:r>
          <w:rPr>
            <w:rFonts w:ascii="Arial" w:hAnsi="Arial" w:eastAsia="Arial" w:cs="Arial"/>
            <w:color w:val="155CAA"/>
            <w:u w:val="single"/>
          </w:rPr>
          <w:t xml:space="preserve">9 Lbr VNG 21-010, Kiezers-mogelijkheid-bieden-tot-afleggen-ondersteuningsverklaringen-op-3-en-4-februari-2021, zaaknr 629868, 20210208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6" w:history="1">
        <w:r>
          <w:rPr>
            <w:rFonts w:ascii="Arial" w:hAnsi="Arial" w:eastAsia="Arial" w:cs="Arial"/>
            <w:color w:val="155CAA"/>
            <w:u w:val="single"/>
          </w:rPr>
          <w:t xml:space="preserve">10 Brf Landschap Overijssel, Energietransitie RES, zaaknr 629803, 20210204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5" w:history="1">
        <w:r>
          <w:rPr>
            <w:rFonts w:ascii="Arial" w:hAnsi="Arial" w:eastAsia="Arial" w:cs="Arial"/>
            <w:color w:val="155CAA"/>
            <w:u w:val="single"/>
          </w:rPr>
          <w:t xml:space="preserve">11 Brf Het Oversticht, Zes sleutels voor de energietransitie met ruimtelijke kwaliteit, zaaknr 629438, 20210204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0" w:history="1">
        <w:r>
          <w:rPr>
            <w:rFonts w:ascii="Arial" w:hAnsi="Arial" w:eastAsia="Arial" w:cs="Arial"/>
            <w:color w:val="155CAA"/>
            <w:u w:val="single"/>
          </w:rPr>
          <w:t xml:space="preserve">12 Lbr VNG 21-008, Bekendmaking ontbreken tegenkandidaten voor VNG-bestuur en -cies, zaaknr 629610, 20210202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6" w:history="1">
        <w:r>
          <w:rPr>
            <w:rFonts w:ascii="Arial" w:hAnsi="Arial" w:eastAsia="Arial" w:cs="Arial"/>
            <w:color w:val="155CAA"/>
            <w:u w:val="single"/>
          </w:rPr>
          <w:t xml:space="preserve">13 Brf Min Justitie en Veiligheid, Motie alleenstaande vluchtelingenkinderen, zaaknr 619683, 20210202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2" w:history="1">
        <w:r>
          <w:rPr>
            <w:rFonts w:ascii="Arial" w:hAnsi="Arial" w:eastAsia="Arial" w:cs="Arial"/>
            <w:color w:val="155CAA"/>
            <w:u w:val="single"/>
          </w:rPr>
          <w:t xml:space="preserve">14 Brf Inwoner, Coronabeleid regering, zaaknr 630545, 20210218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1" w:history="1">
        <w:r>
          <w:rPr>
            <w:rFonts w:ascii="Arial" w:hAnsi="Arial" w:eastAsia="Arial" w:cs="Arial"/>
            <w:color w:val="155CAA"/>
            <w:u w:val="single"/>
          </w:rPr>
          <w:t xml:space="preserve">15 Lbr VNG 21-013, Nieuwsledenbrief coronacrisis nr 25, zaaknr 630469, 20210218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0" w:history="1">
        <w:r>
          <w:rPr>
            <w:rFonts w:ascii="Arial" w:hAnsi="Arial" w:eastAsia="Arial" w:cs="Arial"/>
            <w:color w:val="155CAA"/>
            <w:u w:val="single"/>
          </w:rPr>
          <w:t xml:space="preserve">16 Lbr VNG 21-012, VNG ondertekent actieagenda wonen, zaaknr 630467, 20210218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57" w:history="1">
        <w:r>
          <w:rPr>
            <w:rFonts w:ascii="Arial" w:hAnsi="Arial" w:eastAsia="Arial" w:cs="Arial"/>
            <w:color w:val="155CAA"/>
            <w:u w:val="single"/>
          </w:rPr>
          <w:t xml:space="preserve">17 Brf St Boomfeestdag, Groene schoolkaart van de basisscholen in de gemeente Dalfsen, zaaknr 630234, 20210211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7"/>
      <w:r w:rsidRPr="00A448AC">
        <w:rPr>
          <w:rFonts w:ascii="Arial" w:hAnsi="Arial" w:cs="Arial"/>
          <w:b/>
          <w:bCs/>
          <w:color w:val="303F4C"/>
          <w:lang w:val="en-US"/>
        </w:rPr>
        <w:t>Lbr VNG 21-009, Start consultatie herijking gemeentefonds, zaaknr 629865, 20210208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21-009, Start consultatie herijking gemeentefonds, zaaknr 629865, 20210208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9"/>
      <w:r w:rsidRPr="00A448AC">
        <w:rPr>
          <w:rFonts w:ascii="Arial" w:hAnsi="Arial" w:cs="Arial"/>
          <w:b/>
          <w:bCs/>
          <w:color w:val="303F4C"/>
          <w:lang w:val="en-US"/>
        </w:rPr>
        <w:t>Lbr VNG 21-007, Omnichannelstrategie en wetsvoorstel Wet modernisering elektronisch bestuurlijk verkeer, zaaknr 629616,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21-007, Omnichannelstrategie en wetsvoorstel Wet modernisering elektronisch bestuurlijk verkeer, zaaknr 629616, 20210202 -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4"/>
      <w:r w:rsidRPr="00A448AC">
        <w:rPr>
          <w:rFonts w:ascii="Arial" w:hAnsi="Arial" w:cs="Arial"/>
          <w:b/>
          <w:bCs/>
          <w:color w:val="303F4C"/>
          <w:lang w:val="en-US"/>
        </w:rPr>
        <w:t>Brf INretail, corona actualisatie detailhandelsbeleid, zaaknr 630623, 20210223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INretail, corona actualisatie detailhandelsbeleid, zaaknr 630623, 20210223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Samenvatting Dynamiek door beleid - Hoe de overheid de winkelstructuur vitaal houdt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3"/>
      <w:r w:rsidRPr="00A448AC">
        <w:rPr>
          <w:rFonts w:ascii="Arial" w:hAnsi="Arial" w:cs="Arial"/>
          <w:b/>
          <w:bCs/>
          <w:color w:val="303F4C"/>
          <w:lang w:val="en-US"/>
        </w:rPr>
        <w:t>Brf indiener, Gesloten camperplaatsen Dalfsen en Nieuwleusen, zaaknr 630473,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indiener, Gesloten camperplaatsen Dalfsen en Nieuwleusen, zaaknr 630473,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5"/>
      <w:r w:rsidRPr="00A448AC">
        <w:rPr>
          <w:rFonts w:ascii="Arial" w:hAnsi="Arial" w:cs="Arial"/>
          <w:b/>
          <w:bCs/>
          <w:color w:val="303F4C"/>
          <w:lang w:val="en-US"/>
        </w:rPr>
        <w:t>Brf Comité Dierennoodhulp, Brandbrief noodklok voor buitendieren door sneeuw en vorst, zaaknr 630109,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Comité Dierennoodhulp, Brandbrief noodklok voor buitendieren door sneeuw en vorst, zaaknr 630109,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7"/>
      <w:r w:rsidRPr="00A448AC">
        <w:rPr>
          <w:rFonts w:ascii="Arial" w:hAnsi="Arial" w:cs="Arial"/>
          <w:b/>
          <w:bCs/>
          <w:color w:val="303F4C"/>
          <w:lang w:val="en-US"/>
        </w:rPr>
        <w:t>Brf DAS, Zienswijze ontwerp Chw BP 7e verzamelplan Buitengebied, zaaknr 629394,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DAS, Zienswijze ontwerp Chw BP 7e verzamelplan Buitengebied, zaaknr 629394,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8"/>
      <w:r w:rsidRPr="00A448AC">
        <w:rPr>
          <w:rFonts w:ascii="Arial" w:hAnsi="Arial" w:cs="Arial"/>
          <w:b/>
          <w:bCs/>
          <w:color w:val="303F4C"/>
          <w:lang w:val="en-US"/>
        </w:rPr>
        <w:t>Brf Tennet, zienswijze ontwerp Chw BP 7e verzamelplan Buitengebied, zaaknr 629430,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Tennet, zienswijze ontwerp Chw BP 7e verzamelplan Buitengebied, zaaknr 629430,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9"/>
      <w:r w:rsidRPr="00A448AC">
        <w:rPr>
          <w:rFonts w:ascii="Arial" w:hAnsi="Arial" w:cs="Arial"/>
          <w:b/>
          <w:bCs/>
          <w:color w:val="303F4C"/>
          <w:lang w:val="en-US"/>
        </w:rPr>
        <w:t>Lbr VNG 21-011, Nazending voor buitengewone ALV 12 februari 2021, zaaknr 630067, 20210209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21-011, Nazending voor buitengewone ALV 12 februari 2021, zaaknr 630067, 20210209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8"/>
      <w:r w:rsidRPr="00A448AC">
        <w:rPr>
          <w:rFonts w:ascii="Arial" w:hAnsi="Arial" w:cs="Arial"/>
          <w:b/>
          <w:bCs/>
          <w:color w:val="303F4C"/>
          <w:lang w:val="en-US"/>
        </w:rPr>
        <w:t>Lbr VNG 21-010, Kiezers-mogelijkheid-bieden-tot-afleggen-ondersteuningsverklaringen-op-3-en-4-februari-2021, zaaknr 629868, 20210208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21-010, Kiezers-mogelijkheid-bieden-tot-afleggen-ondersteuningsverklaringen-op-3-en-4-februari-2021, zaaknr 629868, 20210208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6"/>
      <w:r w:rsidRPr="00A448AC">
        <w:rPr>
          <w:rFonts w:ascii="Arial" w:hAnsi="Arial" w:cs="Arial"/>
          <w:b/>
          <w:bCs/>
          <w:color w:val="303F4C"/>
          <w:lang w:val="en-US"/>
        </w:rPr>
        <w:t>Brf Landschap Overijssel, Energietransitie RES, zaaknr 629803,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Energietransitie RES, zaaknr 629803,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5"/>
      <w:r w:rsidRPr="00A448AC">
        <w:rPr>
          <w:rFonts w:ascii="Arial" w:hAnsi="Arial" w:cs="Arial"/>
          <w:b/>
          <w:bCs/>
          <w:color w:val="303F4C"/>
          <w:lang w:val="en-US"/>
        </w:rPr>
        <w:t>Brf Het Oversticht, Zes sleutels voor de energietransitie met ruimtelijke kwaliteit, zaaknr 629438,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Zes sleutels voor de energietransitie met ruimtelijke kwaliteit, zaaknr 629438,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0"/>
      <w:r w:rsidRPr="00A448AC">
        <w:rPr>
          <w:rFonts w:ascii="Arial" w:hAnsi="Arial" w:cs="Arial"/>
          <w:b/>
          <w:bCs/>
          <w:color w:val="303F4C"/>
          <w:lang w:val="en-US"/>
        </w:rPr>
        <w:t>Lbr VNG 21-008, Bekendmaking ontbreken tegenkandidaten voor VNG-bestuur en -cies, zaaknr 629610,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21-008, Bekendmaking ontbreken tegenkandidaten voor VNG-bestuur en -cies, zaaknr 629610,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6"/>
      <w:r w:rsidRPr="00A448AC">
        <w:rPr>
          <w:rFonts w:ascii="Arial" w:hAnsi="Arial" w:cs="Arial"/>
          <w:b/>
          <w:bCs/>
          <w:color w:val="303F4C"/>
          <w:lang w:val="en-US"/>
        </w:rPr>
        <w:t>Brf Min Justitie en Veiligheid, Motie alleenstaande vluchtelingenkinderen, zaaknr 619683, 20210202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Justitie en Veiligheid, Motie alleenstaande vluchtelingenkinderen, zaaknr 619683, 20210202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2"/>
      <w:r w:rsidRPr="00A448AC">
        <w:rPr>
          <w:rFonts w:ascii="Arial" w:hAnsi="Arial" w:cs="Arial"/>
          <w:b/>
          <w:bCs/>
          <w:color w:val="303F4C"/>
          <w:lang w:val="en-US"/>
        </w:rPr>
        <w:t>Brf Inwoner, Coronabeleid regering, zaaknr 630545,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Coronabeleid regering, zaaknr 630545,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1"/>
      <w:r w:rsidRPr="00A448AC">
        <w:rPr>
          <w:rFonts w:ascii="Arial" w:hAnsi="Arial" w:cs="Arial"/>
          <w:b/>
          <w:bCs/>
          <w:color w:val="303F4C"/>
          <w:lang w:val="en-US"/>
        </w:rPr>
        <w:t>Lbr VNG 21-013, Nieuwsledenbrief coronacrisis nr 25, zaaknr 630469,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21-013, Nieuwsledenbrief coronacrisis nr 25, zaaknr 630469,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0"/>
      <w:r w:rsidRPr="00A448AC">
        <w:rPr>
          <w:rFonts w:ascii="Arial" w:hAnsi="Arial" w:cs="Arial"/>
          <w:b/>
          <w:bCs/>
          <w:color w:val="303F4C"/>
          <w:lang w:val="en-US"/>
        </w:rPr>
        <w:t>Lbr VNG 21-012, VNG ondertekent actieagenda wonen, zaaknr 630467, 20210218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21-012, VNG ondertekent actieagenda wonen, zaaknr 630467, 20210218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57"/>
      <w:r w:rsidRPr="00A448AC">
        <w:rPr>
          <w:rFonts w:ascii="Arial" w:hAnsi="Arial" w:cs="Arial"/>
          <w:b/>
          <w:bCs/>
          <w:color w:val="303F4C"/>
          <w:lang w:val="en-US"/>
        </w:rPr>
        <w:t>Brf St Boomfeestdag, Groene schoolkaart van de basisscholen in de gemeente Dalfsen, zaaknr 630234, 20210211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Boomfeestdag, Groene schoolkaart van de basisscholen in de gemeente Dalfsen, zaaknr 630234, 20210211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09-Start-consultatie-herijking-gemeentefonds-zaaknr-629865-20210208.pdf" TargetMode="External" /><Relationship Id="rId25" Type="http://schemas.openxmlformats.org/officeDocument/2006/relationships/hyperlink" Target="https://ris.dalfsen.nl//Raadsinformatie/Bijlage/Lbr-VNG-21-007-Omnichannelstrategie-en-wetsvoorstel-Wet-modernisering-elektronisch-bestuurlijk-verkeer-zaaknr-629616-20210202.pdf" TargetMode="External" /><Relationship Id="rId26" Type="http://schemas.openxmlformats.org/officeDocument/2006/relationships/hyperlink" Target="https://ris.dalfsen.nl//Raadsinformatie/Bijlage/Brf-INretail-corona-actualisatie-detailhandelsbeleid-zaaknr-630623-20210223.pdf" TargetMode="External" /><Relationship Id="rId27" Type="http://schemas.openxmlformats.org/officeDocument/2006/relationships/hyperlink" Target="https://ris.dalfsen.nl//Raadsinformatie/Bijlage/Samenvatting-Dynamiek-door-beleid-Hoe-de-overheid-de-winkelstructuur-vitaal-houdt.pdf" TargetMode="External" /><Relationship Id="rId28" Type="http://schemas.openxmlformats.org/officeDocument/2006/relationships/hyperlink" Target="https://ris.dalfsen.nl//Raadsinformatie/Bijlage/Brf-indiener-Gesloten-camperplaatsen-Dalfsen-en-Nieuwleusen-zaaknr-630473-20210218.pdf" TargetMode="External" /><Relationship Id="rId29" Type="http://schemas.openxmlformats.org/officeDocument/2006/relationships/hyperlink" Target="https://ris.dalfsen.nl//Raadsinformatie/Bijlage/Brf-Comite-Dierennoodhulp-Brandbrief-noodklok-voor-buitendieren-door-sneeuw-en-vorst-zaaknr-630109-20210211.pdf" TargetMode="External" /><Relationship Id="rId36" Type="http://schemas.openxmlformats.org/officeDocument/2006/relationships/hyperlink" Target="https://ris.dalfsen.nl//Raadsinformatie/Bijlage/Brf-DAS-Zienswijze-ontwerp-Chw-BP-7e-verzamelplan-Buitengebied-zaaknr-629394-20210202.pdf" TargetMode="External" /><Relationship Id="rId37" Type="http://schemas.openxmlformats.org/officeDocument/2006/relationships/hyperlink" Target="https://ris.dalfsen.nl//Raadsinformatie/Bijlage/Brf-Tennet-zienswijze-ontwerp-Chw-BP-7e-verzamelplan-Buitengebied-zaaknr-629430-20210202.pdf" TargetMode="External" /><Relationship Id="rId38" Type="http://schemas.openxmlformats.org/officeDocument/2006/relationships/hyperlink" Target="https://ris.dalfsen.nl//Raadsinformatie/Bijlage/Lbr-VNG-21-011-Nazending-voor-buitengewone-ALV-12-februari-2021-zaaknr-630067-20210209.pdf" TargetMode="External" /><Relationship Id="rId39" Type="http://schemas.openxmlformats.org/officeDocument/2006/relationships/hyperlink" Target="https://ris.dalfsen.nl//Raadsinformatie/Bijlage/Lbr-VNG-21-010-Kiezers-mogelijkheid-bieden-tot-afleggen-ondersteuningsverklaringen-op-3-en-4-februari-2021-zaaknr-629868-20210208.pdf" TargetMode="External" /><Relationship Id="rId40" Type="http://schemas.openxmlformats.org/officeDocument/2006/relationships/hyperlink" Target="https://ris.dalfsen.nl//Raadsinformatie/Bijlage/Brf-Landschap-Overijssel-Energietransitie-RES-zaaknr-629803-20210204.pdf" TargetMode="External" /><Relationship Id="rId41" Type="http://schemas.openxmlformats.org/officeDocument/2006/relationships/hyperlink" Target="https://ris.dalfsen.nl//Raadsinformatie/Bijlage/Brf-Het-Oversticht-Zes-sleutels-voor-de-energietransitie-met-ruimtelijke-kwaliteit-zaaknr-629438-20210204.pdf" TargetMode="External" /><Relationship Id="rId42" Type="http://schemas.openxmlformats.org/officeDocument/2006/relationships/hyperlink" Target="https://ris.dalfsen.nl//Raadsinformatie/Bijlage/Lbr-VNG-21-008-Bekendmaking-ontbreken-tegenkandidaten-voor-VNG-bestuur-en-cies-zaaknr-629610-20210202.pdf" TargetMode="External" /><Relationship Id="rId43" Type="http://schemas.openxmlformats.org/officeDocument/2006/relationships/hyperlink" Target="https://ris.dalfsen.nl//Raadsinformatie/Bijlage/Brf-Min-Justitie-en-Veiligheid-Motie-alleenstaande-vluchtelingenkinderen-zaaknr-619683-20210202.pdf" TargetMode="External" /><Relationship Id="rId44" Type="http://schemas.openxmlformats.org/officeDocument/2006/relationships/hyperlink" Target="https://ris.dalfsen.nl//Raadsinformatie/Bijlage/Brf-Inwoner-Coronabeleid-regering-zaaknr-630545-20210218.pdf" TargetMode="External" /><Relationship Id="rId45" Type="http://schemas.openxmlformats.org/officeDocument/2006/relationships/hyperlink" Target="https://ris.dalfsen.nl//Raadsinformatie/Bijlage/Lbr-VNG-21-013-Nieuwsledenbrief-coronacrisis-nr-25-zaaknr-630469-20210218.pdf" TargetMode="External" /><Relationship Id="rId46" Type="http://schemas.openxmlformats.org/officeDocument/2006/relationships/hyperlink" Target="https://ris.dalfsen.nl//Raadsinformatie/Bijlage/Lbr-VNG-21-012-VNG-ondertekent-actieagenda-wonen-zaaknr-630467-20210218.pdf" TargetMode="External" /><Relationship Id="rId47" Type="http://schemas.openxmlformats.org/officeDocument/2006/relationships/hyperlink" Target="https://ris.dalfsen.nl//Raadsinformatie/Bijlage/Brf-St-Boomfeestdag-Groene-schoolkaart-van-de-basisscholen-in-de-gemeente-Dalfsen-zaaknr-630234-2021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