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6" w:history="1">
        <w:r>
          <w:rPr>
            <w:rFonts w:ascii="Arial" w:hAnsi="Arial" w:eastAsia="Arial" w:cs="Arial"/>
            <w:color w:val="155CAA"/>
            <w:u w:val="single"/>
          </w:rPr>
          <w:t xml:space="preserve">1 Brf Zonnepark Dalfsen B.V., Bezwaar besluit zonnepark Hoevenweg, zaaknr 621763, 20200806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4" w:history="1">
        <w:r>
          <w:rPr>
            <w:rFonts w:ascii="Arial" w:hAnsi="Arial" w:eastAsia="Arial" w:cs="Arial"/>
            <w:color w:val="155CAA"/>
            <w:u w:val="single"/>
          </w:rPr>
          <w:t xml:space="preserve">2 Lbr VNG 20-060, Norm voor opdrachtgeverschap, zaaknr 623083, 20200827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9" w:history="1">
        <w:r>
          <w:rPr>
            <w:rFonts w:ascii="Arial" w:hAnsi="Arial" w:eastAsia="Arial" w:cs="Arial"/>
            <w:color w:val="155CAA"/>
            <w:u w:val="single"/>
          </w:rPr>
          <w:t xml:space="preserve">3 Lbr VNG 20-059, Ontwikkelingen geo-domein en beeindiging dienstverl Dataland, zaaknr 622318, 20200810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2" w:history="1">
        <w:r>
          <w:rPr>
            <w:rFonts w:ascii="Arial" w:hAnsi="Arial" w:eastAsia="Arial" w:cs="Arial"/>
            <w:color w:val="155CAA"/>
            <w:u w:val="single"/>
          </w:rPr>
          <w:t xml:space="preserve">4 Brf bewoners, Zienswijze weigering OVVGB off the grid recreatiehuisje, zaaknr 622376, 20200811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1" w:history="1">
        <w:r>
          <w:rPr>
            <w:rFonts w:ascii="Arial" w:hAnsi="Arial" w:eastAsia="Arial" w:cs="Arial"/>
            <w:color w:val="155CAA"/>
            <w:u w:val="single"/>
          </w:rPr>
          <w:t xml:space="preserve">5 Brf Van Dedem Den Berg Stichting, Zienswijze weigering OVVGB off the grid recreatiehuisje, zaaknr 622372, 20200811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0" w:history="1">
        <w:r>
          <w:rPr>
            <w:rFonts w:ascii="Arial" w:hAnsi="Arial" w:eastAsia="Arial" w:cs="Arial"/>
            <w:color w:val="155CAA"/>
            <w:u w:val="single"/>
          </w:rPr>
          <w:t xml:space="preserve">6 Brf M.S., Zienswijze weigering OVVGB off the grid recreatiehuisje, zaaknr 622366, 20200811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8" w:history="1">
        <w:r>
          <w:rPr>
            <w:rFonts w:ascii="Arial" w:hAnsi="Arial" w:eastAsia="Arial" w:cs="Arial"/>
            <w:color w:val="155CAA"/>
            <w:u w:val="single"/>
          </w:rPr>
          <w:t xml:space="preserve">7 Brf Vrienden van Dalfsen, Zienswijze weigering OVVGB off the grid recreatiehuisje, zaaknr 622216, 20200608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1" w:history="1">
        <w:r>
          <w:rPr>
            <w:rFonts w:ascii="Arial" w:hAnsi="Arial" w:eastAsia="Arial" w:cs="Arial"/>
            <w:color w:val="155CAA"/>
            <w:u w:val="single"/>
          </w:rPr>
          <w:t xml:space="preserve">8 Brf Bouwbedrijf Van Pijkeren, Plan 't Holt, 20200820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5" w:history="1">
        <w:r>
          <w:rPr>
            <w:rFonts w:ascii="Arial" w:hAnsi="Arial" w:eastAsia="Arial" w:cs="Arial"/>
            <w:color w:val="155CAA"/>
            <w:u w:val="single"/>
          </w:rPr>
          <w:t xml:space="preserve">9 Lbr VNG 20-061, Uitnodiging ALV 25 september 2020, zaaknr 623303, 20200831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5" w:history="1">
        <w:r>
          <w:rPr>
            <w:rFonts w:ascii="Arial" w:hAnsi="Arial" w:eastAsia="Arial" w:cs="Arial"/>
            <w:color w:val="155CAA"/>
            <w:u w:val="single"/>
          </w:rPr>
          <w:t xml:space="preserve">10 Brf Stichting Vluchteling, Laatste ontwikkelingen rond campagne #500kinderen, zaaknr 619683, 20200804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4" w:history="1">
        <w:r>
          <w:rPr>
            <w:rFonts w:ascii="Arial" w:hAnsi="Arial" w:eastAsia="Arial" w:cs="Arial"/>
            <w:color w:val="155CAA"/>
            <w:u w:val="single"/>
          </w:rPr>
          <w:t xml:space="preserve">11 Lbr VNG, Vooraankondiging digitale ALV 25 september 2020, zaaknr 621790, 20200804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7" w:history="1">
        <w:r>
          <w:rPr>
            <w:rFonts w:ascii="Arial" w:hAnsi="Arial" w:eastAsia="Arial" w:cs="Arial"/>
            <w:color w:val="155CAA"/>
            <w:u w:val="single"/>
          </w:rPr>
          <w:t xml:space="preserve">12 Brf Holla Advocaten, Bezwaar namens TPSolar tegen besluit zonnepark Hooiweg, zaaknr 621819, 20200806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6"/>
      <w:r w:rsidRPr="00A448AC">
        <w:rPr>
          <w:rFonts w:ascii="Arial" w:hAnsi="Arial" w:cs="Arial"/>
          <w:b/>
          <w:bCs/>
          <w:color w:val="303F4C"/>
          <w:lang w:val="en-US"/>
        </w:rPr>
        <w:t>Brf Zonnepark Dalfsen B.V., Bezwaar besluit zonnepark Hoevenweg, zaaknr 621763, 20200806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Zonnepark Dalfsen B.V., Bezwaar besluit zonnepark Hoevenweg, zaaknr 621763, 20200806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4"/>
      <w:r w:rsidRPr="00A448AC">
        <w:rPr>
          <w:rFonts w:ascii="Arial" w:hAnsi="Arial" w:cs="Arial"/>
          <w:b/>
          <w:bCs/>
          <w:color w:val="303F4C"/>
          <w:lang w:val="en-US"/>
        </w:rPr>
        <w:t>Lbr VNG 20-060, Norm voor opdrachtgeverschap, zaaknr 623083, 20200827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20-060, Norm voor opdrachtgeverschap, zaaknr 623083, 20200827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9"/>
      <w:r w:rsidRPr="00A448AC">
        <w:rPr>
          <w:rFonts w:ascii="Arial" w:hAnsi="Arial" w:cs="Arial"/>
          <w:b/>
          <w:bCs/>
          <w:color w:val="303F4C"/>
          <w:lang w:val="en-US"/>
        </w:rPr>
        <w:t>Lbr VNG 20-059, Ontwikkelingen geo-domein en beeindiging dienstverl Dataland, zaaknr 622318, 20200810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20-059, Ontwikkelingen geo-domein en beeindiging dienstverl Dataland, zaaknr 622318, 20200810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2"/>
      <w:r w:rsidRPr="00A448AC">
        <w:rPr>
          <w:rFonts w:ascii="Arial" w:hAnsi="Arial" w:cs="Arial"/>
          <w:b/>
          <w:bCs/>
          <w:color w:val="303F4C"/>
          <w:lang w:val="en-US"/>
        </w:rPr>
        <w:t>Brf bewoners, Zienswijze weigering OVVGB off the grid recreatiehuisje, zaaknr 622376, 20200811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bewoners, Zienswijze weigering OVVGB off the grid recreatiehuisje, zaaknr 622376, 20200811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1"/>
      <w:r w:rsidRPr="00A448AC">
        <w:rPr>
          <w:rFonts w:ascii="Arial" w:hAnsi="Arial" w:cs="Arial"/>
          <w:b/>
          <w:bCs/>
          <w:color w:val="303F4C"/>
          <w:lang w:val="en-US"/>
        </w:rPr>
        <w:t>Brf Van Dedem Den Berg Stichting, Zienswijze weigering OVVGB off the grid recreatiehuisje, zaaknr 622372, 20200811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Van Dedem Den Berg Stichting, Zienswijze weigering OVVGB off the grid recreatiehuisje, zaaknr 622372, 20200811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0"/>
      <w:r w:rsidRPr="00A448AC">
        <w:rPr>
          <w:rFonts w:ascii="Arial" w:hAnsi="Arial" w:cs="Arial"/>
          <w:b/>
          <w:bCs/>
          <w:color w:val="303F4C"/>
          <w:lang w:val="en-US"/>
        </w:rPr>
        <w:t>Brf M.S., Zienswijze weigering OVVGB off the grid recreatiehuisje, zaaknr 622366, 20200811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M.S., Zienswijze weigering OVVGB off the grid recreatiehuisje, zaaknr 622366, 20200811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8"/>
      <w:r w:rsidRPr="00A448AC">
        <w:rPr>
          <w:rFonts w:ascii="Arial" w:hAnsi="Arial" w:cs="Arial"/>
          <w:b/>
          <w:bCs/>
          <w:color w:val="303F4C"/>
          <w:lang w:val="en-US"/>
        </w:rPr>
        <w:t>Brf Vrienden van Dalfsen, Zienswijze weigering OVVGB off the grid recreatiehuisje, zaaknr 622216, 20200608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Zienswijze weigering OVVGB off the grid recreatiehuisje, zaaknr 622216, 20200608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749,89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1"/>
      <w:r w:rsidRPr="00A448AC">
        <w:rPr>
          <w:rFonts w:ascii="Arial" w:hAnsi="Arial" w:cs="Arial"/>
          <w:b/>
          <w:bCs/>
          <w:color w:val="303F4C"/>
          <w:lang w:val="en-US"/>
        </w:rPr>
        <w:t>Brf Bouwbedrijf Van Pijkeren, Plan 't Holt, 20200820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12-10-2021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Bouwbedrijf Van Pijkeren, Plan 't Holt, 20200820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1, Buurtbezoek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390,52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2, Gespreksverslag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3, Ontwerp 330 m3_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4, Ontwerp 520 m3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5, aanbeveling makelaar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6.1 Bijlage JVA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6.2 Bijlage JVA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5"/>
      <w:r w:rsidRPr="00A448AC">
        <w:rPr>
          <w:rFonts w:ascii="Arial" w:hAnsi="Arial" w:cs="Arial"/>
          <w:b/>
          <w:bCs/>
          <w:color w:val="303F4C"/>
          <w:lang w:val="en-US"/>
        </w:rPr>
        <w:t>Lbr VNG 20-061, Uitnodiging ALV 25 september 2020, zaaknr 623303, 20200831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16:01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20-061, Uitnodiging ALV 25 september 2020, zaaknr 623303, 20200831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504,14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5"/>
      <w:r w:rsidRPr="00A448AC">
        <w:rPr>
          <w:rFonts w:ascii="Arial" w:hAnsi="Arial" w:cs="Arial"/>
          <w:b/>
          <w:bCs/>
          <w:color w:val="303F4C"/>
          <w:lang w:val="en-US"/>
        </w:rPr>
        <w:t>Brf Stichting Vluchteling, Laatste ontwikkelingen rond campagne #500kinderen, zaaknr 619683, 20200804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16:00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Vluchteling, Laatste ontwikkelingen rond campagne #500kinderen, zaaknr 619683, 20200804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4"/>
      <w:r w:rsidRPr="00A448AC">
        <w:rPr>
          <w:rFonts w:ascii="Arial" w:hAnsi="Arial" w:cs="Arial"/>
          <w:b/>
          <w:bCs/>
          <w:color w:val="303F4C"/>
          <w:lang w:val="en-US"/>
        </w:rPr>
        <w:t>Lbr VNG, Vooraankondiging digitale ALV 25 september 2020, zaaknr 621790, 20200804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Vooraankondiging digitale ALV 25 september 2020, zaaknr 621790, 20200804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7"/>
      <w:r w:rsidRPr="00A448AC">
        <w:rPr>
          <w:rFonts w:ascii="Arial" w:hAnsi="Arial" w:cs="Arial"/>
          <w:b/>
          <w:bCs/>
          <w:color w:val="303F4C"/>
          <w:lang w:val="en-US"/>
        </w:rPr>
        <w:t>Brf Holla Advocaten, Bezwaar namens TPSolar tegen besluit zonnepark Hooiweg, zaaknr 621819, 20200806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de commissie bezwaarschriften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Holla Advocaten, Bezwaar namens TPSolar tegen besluit zonnepark Hooiweg, zaaknr 621819, 20200806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Zonnepark-Dalfsen-B-V-Bezwaar-besluit-zonnepark-Hoevenweg-zaaknr-621763-20200806.pdf" TargetMode="External" /><Relationship Id="rId25" Type="http://schemas.openxmlformats.org/officeDocument/2006/relationships/hyperlink" Target="https://ris.dalfsen.nl//Raadsinformatie/Ingekomen-stuk/ter-afdoening-in-handen-van-het-college-stellen/Lbr-VNG-20-060-Norm-voor-opdrachtgeverschap-zaaknr-623083-20200827.pdf" TargetMode="External" /><Relationship Id="rId26" Type="http://schemas.openxmlformats.org/officeDocument/2006/relationships/hyperlink" Target="https://ris.dalfsen.nl//Raadsinformatie/Ingekomen-stuk/ter-afdoening-in-handen-van-het-college-stellen/Lbr-VNG-20-059-Ontwikkelingen-geo-domein-en-beeindiging-dienstverl-Dataland-zaaknr-622318-20200810.pdf" TargetMode="External" /><Relationship Id="rId27" Type="http://schemas.openxmlformats.org/officeDocument/2006/relationships/hyperlink" Target="https://ris.dalfsen.nl//Raadsinformatie/Ingekomen-stuk/ter-advisering-in-handen-van-het-college-stellen/Brf-bewoners-Zienswijze-weigering-OVVGB-off-the-grid-recreatiehuisje-zaaknr-622376-20200811.pdf" TargetMode="External" /><Relationship Id="rId28" Type="http://schemas.openxmlformats.org/officeDocument/2006/relationships/hyperlink" Target="https://ris.dalfsen.nl//Raadsinformatie/Ingekomen-stuk/ter-advisering-in-handen-van-het-college-stellen/Brf-Van-Dedem-Den-Berg-Stichting-Zienswijze-weigering-OVVGB-off-the-grid-recreatiehuisje-zaaknr-622372-20200811.pdf" TargetMode="External" /><Relationship Id="rId29" Type="http://schemas.openxmlformats.org/officeDocument/2006/relationships/hyperlink" Target="https://ris.dalfsen.nl//Raadsinformatie/Ingekomen-stuk/ter-advisering-in-handen-van-het-college-stellen/Brf-M-S-Zienswijze-weigering-OVVGB-off-the-grid-recreatiehuisje-zaaknr-622366-20200811.pdf" TargetMode="External" /><Relationship Id="rId36" Type="http://schemas.openxmlformats.org/officeDocument/2006/relationships/hyperlink" Target="https://ris.dalfsen.nl//Raadsinformatie/Ingekomen-stuk/ter-advisering-in-handen-van-het-college-stellen/Brf-Vrienden-van-Dalfsen-Zienswijze-weigering-OVVGB-off-the-grid-recreatiehuisje-zaaknr-622216-20200608.pdf" TargetMode="External" /><Relationship Id="rId37" Type="http://schemas.openxmlformats.org/officeDocument/2006/relationships/hyperlink" Target="https://ris.dalfsen.nl//Raadsinformatie/Ingekomen-stuk/voor-kennisgeving-aannemen/Brf-Bouwbedrijf-Van-Pijkeren-Plan-t-Holt-20200820.pdf" TargetMode="External" /><Relationship Id="rId38" Type="http://schemas.openxmlformats.org/officeDocument/2006/relationships/hyperlink" Target="https://ris.dalfsen.nl//Raadsinformatie/Ingekomen-stuk/voor-kennisgeving-aannemen/Bijlage-1-Buurtbezoek.pdf" TargetMode="External" /><Relationship Id="rId39" Type="http://schemas.openxmlformats.org/officeDocument/2006/relationships/hyperlink" Target="https://ris.dalfsen.nl//Raadsinformatie/Ingekomen-stuk/voor-kennisgeving-aannemen/Bijlage-2-Gespreksverslag.pdf" TargetMode="External" /><Relationship Id="rId40" Type="http://schemas.openxmlformats.org/officeDocument/2006/relationships/hyperlink" Target="https://ris.dalfsen.nl//Raadsinformatie/Ingekomen-stuk/voor-kennisgeving-aannemen/Bijlage-3-Ontwerp-330-m3.pdf" TargetMode="External" /><Relationship Id="rId41" Type="http://schemas.openxmlformats.org/officeDocument/2006/relationships/hyperlink" Target="https://ris.dalfsen.nl//Raadsinformatie/Ingekomen-stuk/voor-kennisgeving-aannemen/Bijlage-4-Ontwerp-520-m3.pdf" TargetMode="External" /><Relationship Id="rId42" Type="http://schemas.openxmlformats.org/officeDocument/2006/relationships/hyperlink" Target="https://ris.dalfsen.nl//Raadsinformatie/Bijlage/Bijlage-5-aanbeveling-makelaar.pdf" TargetMode="External" /><Relationship Id="rId43" Type="http://schemas.openxmlformats.org/officeDocument/2006/relationships/hyperlink" Target="https://ris.dalfsen.nl//Raadsinformatie/Bijlage/Bijlage-6-1-Bijlage-JVA.pdf" TargetMode="External" /><Relationship Id="rId44" Type="http://schemas.openxmlformats.org/officeDocument/2006/relationships/hyperlink" Target="https://ris.dalfsen.nl//Raadsinformatie/Bijlage/Bijlage-6-2-Bijlage-JVA.pdf" TargetMode="External" /><Relationship Id="rId45" Type="http://schemas.openxmlformats.org/officeDocument/2006/relationships/hyperlink" Target="https://ris.dalfsen.nl//Raadsinformatie/Ingekomen-stuk/voor-kennisgeving-aannemen/Lbr-VNG-20-061-Uitnodiging-ALV-25-september-2020-zaaknr-623303-20200831.pdf" TargetMode="External" /><Relationship Id="rId46" Type="http://schemas.openxmlformats.org/officeDocument/2006/relationships/hyperlink" Target="https://ris.dalfsen.nl//Raadsinformatie/Ingekomen-stuk/voor-kennisgeving-aannemen/Brf-Stichting-Vluchteling-Laatste-ontwikkelingen-rond-campagne-500kinderen-zaaknr-619683-20200804.pdf" TargetMode="External" /><Relationship Id="rId47" Type="http://schemas.openxmlformats.org/officeDocument/2006/relationships/hyperlink" Target="https://ris.dalfsen.nl//Raadsinformatie/Ingekomen-stuk/voor-kennisgeving-aannemen/Lbr-VNG-Vooraankondiging-digitale-ALV-25-september-2020-zaaknr-621790-20200804.pdf" TargetMode="External" /><Relationship Id="rId54" Type="http://schemas.openxmlformats.org/officeDocument/2006/relationships/hyperlink" Target="https://ris.dalfsen.nl//Raadsinformatie/Ingekomen-stuk/ter-advisering-in-handen-gesteld-van-de-commissie-bezwaarschriften/Brf-Holla-Advocaten-Bezwaar-namens-TPSolar-tegen-besluit-zonnepark-Hooiweg-zaaknr-621819-202008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