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5" w:history="1">
        <w:r>
          <w:rPr>
            <w:rFonts w:ascii="Arial" w:hAnsi="Arial" w:eastAsia="Arial" w:cs="Arial"/>
            <w:color w:val="155CAA"/>
            <w:u w:val="single"/>
          </w:rPr>
          <w:t xml:space="preserve">1 Brf VR IJsselland, 1e Bestuursrapportage 2020, zaaknr 621577,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2" w:history="1">
        <w:r>
          <w:rPr>
            <w:rFonts w:ascii="Arial" w:hAnsi="Arial" w:eastAsia="Arial" w:cs="Arial"/>
            <w:color w:val="155CAA"/>
            <w:u w:val="single"/>
          </w:rPr>
          <w:t xml:space="preserve">2 Lbr VNG 20-054, Verbeteragenda Wmo hulpmiddelen, zaaknr 621445,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7" w:history="1">
        <w:r>
          <w:rPr>
            <w:rFonts w:ascii="Arial" w:hAnsi="Arial" w:eastAsia="Arial" w:cs="Arial"/>
            <w:color w:val="155CAA"/>
            <w:u w:val="single"/>
          </w:rPr>
          <w:t xml:space="preserve">3 Lbr VNG 20-050, Wet vroegtijdige aanmelddatum en toelatingsrecht MBO, zaaknr 621170,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2" w:history="1">
        <w:r>
          <w:rPr>
            <w:rFonts w:ascii="Arial" w:hAnsi="Arial" w:eastAsia="Arial" w:cs="Arial"/>
            <w:color w:val="155CAA"/>
            <w:u w:val="single"/>
          </w:rPr>
          <w:t xml:space="preserve">4 Brf RSJ IJsselland, begroting 2021 en jaarrekening 2019, zaaknr 620695, 20200702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1" w:history="1">
        <w:r>
          <w:rPr>
            <w:rFonts w:ascii="Arial" w:hAnsi="Arial" w:eastAsia="Arial" w:cs="Arial"/>
            <w:color w:val="155CAA"/>
            <w:u w:val="single"/>
          </w:rPr>
          <w:t xml:space="preserve">5 Lbr VNG 20-053, Wijziging Model-APV zomer 2020, zaaknr 621410,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8" w:history="1">
        <w:r>
          <w:rPr>
            <w:rFonts w:ascii="Arial" w:hAnsi="Arial" w:eastAsia="Arial" w:cs="Arial"/>
            <w:color w:val="155CAA"/>
            <w:u w:val="single"/>
          </w:rPr>
          <w:t xml:space="preserve">6 Lbr VNG 20-051, Wijzigingen modelverordeningen gemeentelijke belastingen, zaaknr 621182,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3" w:history="1">
        <w:r>
          <w:rPr>
            <w:rFonts w:ascii="Arial" w:hAnsi="Arial" w:eastAsia="Arial" w:cs="Arial"/>
            <w:color w:val="155CAA"/>
            <w:u w:val="single"/>
          </w:rPr>
          <w:t xml:space="preserve">7 Brf St Gezond Water, Nachtkoppel Viswedstrijd Vecht, zaaknr 621958, 20200730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8" w:history="1">
        <w:r>
          <w:rPr>
            <w:rFonts w:ascii="Arial" w:hAnsi="Arial" w:eastAsia="Arial" w:cs="Arial"/>
            <w:color w:val="155CAA"/>
            <w:u w:val="single"/>
          </w:rPr>
          <w:t xml:space="preserve">8 Lbr VNG 20-057, Stand van zaken PGB 2.0 systeem, zaaknr 621634,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7" w:history="1">
        <w:r>
          <w:rPr>
            <w:rFonts w:ascii="Arial" w:hAnsi="Arial" w:eastAsia="Arial" w:cs="Arial"/>
            <w:color w:val="155CAA"/>
            <w:u w:val="single"/>
          </w:rPr>
          <w:t xml:space="preserve">9 Brf Het Oversticht, Jaarverslag 2019 Stadsbouwmeester, zaaknr 621576,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6" w:history="1">
        <w:r>
          <w:rPr>
            <w:rFonts w:ascii="Arial" w:hAnsi="Arial" w:eastAsia="Arial" w:cs="Arial"/>
            <w:color w:val="155CAA"/>
            <w:u w:val="single"/>
          </w:rPr>
          <w:t xml:space="preserve">10 Brf NVVK, Oproep vrijmaken middelen financiële hulpverlening, zaaknr 621467,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4" w:history="1">
        <w:r>
          <w:rPr>
            <w:rFonts w:ascii="Arial" w:hAnsi="Arial" w:eastAsia="Arial" w:cs="Arial"/>
            <w:color w:val="155CAA"/>
            <w:u w:val="single"/>
          </w:rPr>
          <w:t xml:space="preserve">11 Brf Nederlandse Vereniging voor Raadsleden, Zomerbrief 2020, zaaknr 621578,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3" w:history="1">
        <w:r>
          <w:rPr>
            <w:rFonts w:ascii="Arial" w:hAnsi="Arial" w:eastAsia="Arial" w:cs="Arial"/>
            <w:color w:val="155CAA"/>
            <w:u w:val="single"/>
          </w:rPr>
          <w:t xml:space="preserve">12 Brf VNG, Rapport AEF Financiële consequenties corona, zaaknr 621463,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6" w:history="1">
        <w:r>
          <w:rPr>
            <w:rFonts w:ascii="Arial" w:hAnsi="Arial" w:eastAsia="Arial" w:cs="Arial"/>
            <w:color w:val="155CAA"/>
            <w:u w:val="single"/>
          </w:rPr>
          <w:t xml:space="preserve">13 Lbr VNG 20-049, Stand van zaken Omgevingswet - juli 2020, zaaknr 621171,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6" w:history="1">
        <w:r>
          <w:rPr>
            <w:rFonts w:ascii="Arial" w:hAnsi="Arial" w:eastAsia="Arial" w:cs="Arial"/>
            <w:color w:val="155CAA"/>
            <w:u w:val="single"/>
          </w:rPr>
          <w:t xml:space="preserve">14 Lbr VNG 20-046, Actieplan toegankelijk stemmen, zaaknr 621056, 20200720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0" w:history="1">
        <w:r>
          <w:rPr>
            <w:rFonts w:ascii="Arial" w:hAnsi="Arial" w:eastAsia="Arial" w:cs="Arial"/>
            <w:color w:val="155CAA"/>
            <w:u w:val="single"/>
          </w:rPr>
          <w:t xml:space="preserve">15 Lbr VNG 20-056, Coronacrisis nr 17, zaaknr 621546,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9" w:history="1">
        <w:r>
          <w:rPr>
            <w:rFonts w:ascii="Arial" w:hAnsi="Arial" w:eastAsia="Arial" w:cs="Arial"/>
            <w:color w:val="155CAA"/>
            <w:u w:val="single"/>
          </w:rPr>
          <w:t xml:space="preserve">16 Lbr VNG 20-052, Coronacrisis nr 16, zaaknr 621304, 20200721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7" w:history="1">
        <w:r>
          <w:rPr>
            <w:rFonts w:ascii="Arial" w:hAnsi="Arial" w:eastAsia="Arial" w:cs="Arial"/>
            <w:color w:val="155CAA"/>
            <w:u w:val="single"/>
          </w:rPr>
          <w:t xml:space="preserve">17 Lbr VNG 20-047, Coronacrisis nr 15, zaaknr 621030, 20200720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5"/>
      <w:r w:rsidRPr="00A448AC">
        <w:rPr>
          <w:rFonts w:ascii="Arial" w:hAnsi="Arial" w:cs="Arial"/>
          <w:b/>
          <w:bCs/>
          <w:color w:val="303F4C"/>
          <w:lang w:val="en-US"/>
        </w:rPr>
        <w:t>Brf VR IJsselland, 1e Bestuursrapportage 2020, zaaknr 621577,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1e Bestuursrapportage 2020, zaaknr 621577,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3,73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2"/>
      <w:r w:rsidRPr="00A448AC">
        <w:rPr>
          <w:rFonts w:ascii="Arial" w:hAnsi="Arial" w:cs="Arial"/>
          <w:b/>
          <w:bCs/>
          <w:color w:val="303F4C"/>
          <w:lang w:val="en-US"/>
        </w:rPr>
        <w:t>Lbr VNG 20-054, Verbeteragenda Wmo hulpmiddelen, zaaknr 621445,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20-054, Verbeteragenda Wmo hulpmiddelen, zaaknr 621445,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7"/>
      <w:r w:rsidRPr="00A448AC">
        <w:rPr>
          <w:rFonts w:ascii="Arial" w:hAnsi="Arial" w:cs="Arial"/>
          <w:b/>
          <w:bCs/>
          <w:color w:val="303F4C"/>
          <w:lang w:val="en-US"/>
        </w:rPr>
        <w:t>Lbr VNG 20-050, Wet vroegtijdige aanmelddatum en toelatingsrecht MBO, zaaknr 621170,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20-050, Wet vroegtijdige aanmelddatum en toelatingsrecht MBO, zaaknr 621170,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2"/>
      <w:r w:rsidRPr="00A448AC">
        <w:rPr>
          <w:rFonts w:ascii="Arial" w:hAnsi="Arial" w:cs="Arial"/>
          <w:b/>
          <w:bCs/>
          <w:color w:val="303F4C"/>
          <w:lang w:val="en-US"/>
        </w:rPr>
        <w:t>Brf RSJ IJsselland, begroting 2021 en jaarrekening 2019, zaaknr 620695, 20200702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begroting 2021 en jaarrekening 2019, zaaknr 620695, 20200702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1"/>
      <w:r w:rsidRPr="00A448AC">
        <w:rPr>
          <w:rFonts w:ascii="Arial" w:hAnsi="Arial" w:cs="Arial"/>
          <w:b/>
          <w:bCs/>
          <w:color w:val="303F4C"/>
          <w:lang w:val="en-US"/>
        </w:rPr>
        <w:t>Lbr VNG 20-053, Wijziging Model-APV zomer 2020, zaaknr 621410,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20-053, Wijziging Model-APV zomer 2020, zaaknr 621410,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8"/>
      <w:r w:rsidRPr="00A448AC">
        <w:rPr>
          <w:rFonts w:ascii="Arial" w:hAnsi="Arial" w:cs="Arial"/>
          <w:b/>
          <w:bCs/>
          <w:color w:val="303F4C"/>
          <w:lang w:val="en-US"/>
        </w:rPr>
        <w:t>Lbr VNG 20-051, Wijzigingen modelverordeningen gemeentelijke belastingen, zaaknr 621182,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20-051, Wijzigingen modelverordeningen gemeentelijke belastingen, zaaknr 621182,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3"/>
      <w:r w:rsidRPr="00A448AC">
        <w:rPr>
          <w:rFonts w:ascii="Arial" w:hAnsi="Arial" w:cs="Arial"/>
          <w:b/>
          <w:bCs/>
          <w:color w:val="303F4C"/>
          <w:lang w:val="en-US"/>
        </w:rPr>
        <w:t>Brf St Gezond Water, Nachtkoppel Viswedstrijd Vecht, zaaknr 621958, 20200730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 Gezond Water, Nachtkoppel Viswedstrijd Vecht, zaaknr 621958, 20200730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8"/>
      <w:r w:rsidRPr="00A448AC">
        <w:rPr>
          <w:rFonts w:ascii="Arial" w:hAnsi="Arial" w:cs="Arial"/>
          <w:b/>
          <w:bCs/>
          <w:color w:val="303F4C"/>
          <w:lang w:val="en-US"/>
        </w:rPr>
        <w:t>Lbr VNG 20-057, Stand van zaken PGB 2.0 systeem, zaaknr 621634,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20-057, Stand van zaken PGB 2.0 systeem, zaaknr 621634,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7"/>
      <w:r w:rsidRPr="00A448AC">
        <w:rPr>
          <w:rFonts w:ascii="Arial" w:hAnsi="Arial" w:cs="Arial"/>
          <w:b/>
          <w:bCs/>
          <w:color w:val="303F4C"/>
          <w:lang w:val="en-US"/>
        </w:rPr>
        <w:t>Brf Het Oversticht, Jaarverslag 2019 Stadsbouwmeester, zaaknr 621576,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Het Oversticht, Jaarverslag 2019 Stadsbouwmeester, zaaknr 621576,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6"/>
      <w:r w:rsidRPr="00A448AC">
        <w:rPr>
          <w:rFonts w:ascii="Arial" w:hAnsi="Arial" w:cs="Arial"/>
          <w:b/>
          <w:bCs/>
          <w:color w:val="303F4C"/>
          <w:lang w:val="en-US"/>
        </w:rPr>
        <w:t>Brf NVVK, Oproep vrijmaken middelen financiële hulpverlening, zaaknr 621467,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NVVK, Oproep vrijmaken middelen financiële hulpverlening, zaaknr 621467,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4"/>
      <w:r w:rsidRPr="00A448AC">
        <w:rPr>
          <w:rFonts w:ascii="Arial" w:hAnsi="Arial" w:cs="Arial"/>
          <w:b/>
          <w:bCs/>
          <w:color w:val="303F4C"/>
          <w:lang w:val="en-US"/>
        </w:rPr>
        <w:t>Brf Nederlandse Vereniging voor Raadsleden, Zomerbrief 2020, zaaknr 621578,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Nederlandse Vereniging voor Raadsleden, Zomerbrief 2020, zaaknr 621578,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230,88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3"/>
      <w:r w:rsidRPr="00A448AC">
        <w:rPr>
          <w:rFonts w:ascii="Arial" w:hAnsi="Arial" w:cs="Arial"/>
          <w:b/>
          <w:bCs/>
          <w:color w:val="303F4C"/>
          <w:lang w:val="en-US"/>
        </w:rPr>
        <w:t>Brf VNG, Rapport AEF Financiële consequenties corona, zaaknr 621463,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VNG, Rapport AEF Financiële consequenties corona, zaaknr 621463,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6"/>
      <w:r w:rsidRPr="00A448AC">
        <w:rPr>
          <w:rFonts w:ascii="Arial" w:hAnsi="Arial" w:cs="Arial"/>
          <w:b/>
          <w:bCs/>
          <w:color w:val="303F4C"/>
          <w:lang w:val="en-US"/>
        </w:rPr>
        <w:t>Lbr VNG 20-049, Stand van zaken Omgevingswet - juli 2020, zaaknr 621171,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20-049, Stand van zaken Omgevingswet - juli 2020, zaaknr 621171,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6"/>
      <w:r w:rsidRPr="00A448AC">
        <w:rPr>
          <w:rFonts w:ascii="Arial" w:hAnsi="Arial" w:cs="Arial"/>
          <w:b/>
          <w:bCs/>
          <w:color w:val="303F4C"/>
          <w:lang w:val="en-US"/>
        </w:rPr>
        <w:t>Lbr VNG 20-046, Actieplan toegankelijk stemmen, zaaknr 621056,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20-046, Actieplan toegankelijk stemmen, zaaknr 621056,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5,65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0"/>
      <w:r w:rsidRPr="00A448AC">
        <w:rPr>
          <w:rFonts w:ascii="Arial" w:hAnsi="Arial" w:cs="Arial"/>
          <w:b/>
          <w:bCs/>
          <w:color w:val="303F4C"/>
          <w:lang w:val="en-US"/>
        </w:rPr>
        <w:t>Lbr VNG 20-056, Coronacrisis nr 17, zaaknr 621546,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20-056, Coronacrisis nr 17, zaaknr 621546,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9"/>
      <w:r w:rsidRPr="00A448AC">
        <w:rPr>
          <w:rFonts w:ascii="Arial" w:hAnsi="Arial" w:cs="Arial"/>
          <w:b/>
          <w:bCs/>
          <w:color w:val="303F4C"/>
          <w:lang w:val="en-US"/>
        </w:rPr>
        <w:t>Lbr VNG 20-052, Coronacrisis nr 16, zaaknr 621304,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20-052, Coronacrisis nr 16, zaaknr 621304,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7"/>
      <w:r w:rsidRPr="00A448AC">
        <w:rPr>
          <w:rFonts w:ascii="Arial" w:hAnsi="Arial" w:cs="Arial"/>
          <w:b/>
          <w:bCs/>
          <w:color w:val="303F4C"/>
          <w:lang w:val="en-US"/>
        </w:rPr>
        <w:t>Lbr VNG 20-047, Coronacrisis nr 15, zaaknr 621030,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20-047, Coronacrisis nr 15, zaaknr 621030,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VR-IJsselland-1e-Bestuursrapportage-2020-zaaknr-621577-20200721.pdf" TargetMode="External" /><Relationship Id="rId25" Type="http://schemas.openxmlformats.org/officeDocument/2006/relationships/hyperlink" Target="https://ris.dalfsen.nl//Raadsinformatie/Ingekomen-stuk/ter-afdoening-in-handen-van-het-college-stellen/Lbr-VNG-20-054-Verbeteragenda-Wmo-hulpmiddelen-zaaknr-621445-20200721.pdf" TargetMode="External" /><Relationship Id="rId26" Type="http://schemas.openxmlformats.org/officeDocument/2006/relationships/hyperlink" Target="https://ris.dalfsen.nl//Raadsinformatie/Ingekomen-stuk/ter-afdoening-in-handen-van-het-college-stellen/Lbr-VNG-20-050-Wet-vroegtijdige-aanmelddatum-en-toelatingsrecht-MBO-zaaknr-621170-20200721.pdf" TargetMode="External" /><Relationship Id="rId27" Type="http://schemas.openxmlformats.org/officeDocument/2006/relationships/hyperlink" Target="https://ris.dalfsen.nl//Raadsinformatie/Ingekomen-stuk/ter-afdoening-in-handen-van-het-college-stellen/Brf-RSJ-IJsselland-begroting-2021-en-jaarrekening-2019-zaaknr-620695-20200702.pdf" TargetMode="External" /><Relationship Id="rId28" Type="http://schemas.openxmlformats.org/officeDocument/2006/relationships/hyperlink" Target="https://ris.dalfsen.nl//Raadsinformatie/Ingekomen-stuk/ter-advisering-in-handen-van-het-college-stellen/Lbr-VNG-20-053-Wijziging-Model-APV-zomer-2020-zaaknr-621410-20200721.pdf" TargetMode="External" /><Relationship Id="rId29" Type="http://schemas.openxmlformats.org/officeDocument/2006/relationships/hyperlink" Target="https://ris.dalfsen.nl//Raadsinformatie/Ingekomen-stuk/ter-advisering-in-handen-van-het-college-stellen/Lbr-VNG-20-051-Wijzigingen-modelverordeningen-gemeentelijke-belastingen-zaaknr-621182-20200721.pdf" TargetMode="External" /><Relationship Id="rId36" Type="http://schemas.openxmlformats.org/officeDocument/2006/relationships/hyperlink" Target="https://ris.dalfsen.nl//Raadsinformatie/Ingekomen-stuk/voor-kennisgeving-aannemen/Brf-St-Gezond-Water-Nachtkoppel-Viswedstrijd-Vecht-zaaknr-621958-20200730.pdf" TargetMode="External" /><Relationship Id="rId37" Type="http://schemas.openxmlformats.org/officeDocument/2006/relationships/hyperlink" Target="https://ris.dalfsen.nl//Raadsinformatie/Ingekomen-stuk/voor-kennisgeving-aannemen/Lbr-VNG-20-057-Stand-van-zaken-PGB-2-0-systeem-zaaknr-621634-20200721.pdf" TargetMode="External" /><Relationship Id="rId38" Type="http://schemas.openxmlformats.org/officeDocument/2006/relationships/hyperlink" Target="https://ris.dalfsen.nl//Raadsinformatie/Ingekomen-stuk/voor-kennisgeving-aannemen/Brf-Het-Oversticht-Jaarverslag-2019-Stadsbouwmeester-zaaknr-621576-20200721.pdf" TargetMode="External" /><Relationship Id="rId39" Type="http://schemas.openxmlformats.org/officeDocument/2006/relationships/hyperlink" Target="https://ris.dalfsen.nl//Raadsinformatie/Ingekomen-stuk/voor-kennisgeving-aannemen/Brf-NVVK-Oproep-vrijmaken-middelen-financiele-hulpverlening-zaaknr-621467-20200721.pdf" TargetMode="External" /><Relationship Id="rId40" Type="http://schemas.openxmlformats.org/officeDocument/2006/relationships/hyperlink" Target="https://ris.dalfsen.nl//Raadsinformatie/Ingekomen-stuk/voor-kennisgeving-aannemen/Brf-Nederlandse-Vereniging-voor-Raadsleden-Zomerbrief-2020-zaaknr-621578-20200721.pdf" TargetMode="External" /><Relationship Id="rId41" Type="http://schemas.openxmlformats.org/officeDocument/2006/relationships/hyperlink" Target="https://ris.dalfsen.nl//Raadsinformatie/Ingekomen-stuk/voor-kennisgeving-aannemen/Brf-VNG-Rapport-AEF-Financiele-consequenties-corona-zaaknr-621463-20200721.pdf" TargetMode="External" /><Relationship Id="rId42" Type="http://schemas.openxmlformats.org/officeDocument/2006/relationships/hyperlink" Target="https://ris.dalfsen.nl//Raadsinformatie/Ingekomen-stuk/voor-kennisgeving-aannemen/Lbr-VNG-20-049-Stand-van-zaken-Omgevingswet-juli-2020-zaaknr-621171-20200721.pdf" TargetMode="External" /><Relationship Id="rId43" Type="http://schemas.openxmlformats.org/officeDocument/2006/relationships/hyperlink" Target="https://ris.dalfsen.nl//Raadsinformatie/Ingekomen-stuk/voor-kennisgeving-aannemen/Lbr-VNG-20-046-Actieplan-toegankelijk-stemmen-zaaknr-621056-20200720.pdf" TargetMode="External" /><Relationship Id="rId44" Type="http://schemas.openxmlformats.org/officeDocument/2006/relationships/hyperlink" Target="https://ris.dalfsen.nl//Raadsinformatie/Ingekomen-stuk/voor-kennisgeving-aannemen/Lbr-VNG-20-056-Coronacrisis-nr-17-zaaknr-621546-20200721.pdf" TargetMode="External" /><Relationship Id="rId45" Type="http://schemas.openxmlformats.org/officeDocument/2006/relationships/hyperlink" Target="https://ris.dalfsen.nl//Raadsinformatie/Ingekomen-stuk/voor-kennisgeving-aannemen/Lbr-VNG-20-052-Coronacrisis-nr-16-zaaknr-621304-20200721.pdf" TargetMode="External" /><Relationship Id="rId46" Type="http://schemas.openxmlformats.org/officeDocument/2006/relationships/hyperlink" Target="https://ris.dalfsen.nl//Raadsinformatie/Ingekomen-stuk/voor-kennisgeving-aannemen/Lbr-VNG-20-047-Coronacrisis-nr-15-zaaknr-621030-202007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