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5" w:history="1">
        <w:r>
          <w:rPr>
            <w:rFonts w:ascii="Arial" w:hAnsi="Arial" w:eastAsia="Arial" w:cs="Arial"/>
            <w:color w:val="155CAA"/>
            <w:u w:val="single"/>
          </w:rPr>
          <w:t xml:space="preserve">1 Brf NVVN, Verenigde Naties 75 jaar in 2020, zaaknr 619156,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2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Jaarstukken 2019 definitief, zaaknr 619061,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9" w:history="1">
        <w:r>
          <w:rPr>
            <w:rFonts w:ascii="Arial" w:hAnsi="Arial" w:eastAsia="Arial" w:cs="Arial"/>
            <w:color w:val="155CAA"/>
            <w:u w:val="single"/>
          </w:rPr>
          <w:t xml:space="preserve">3 Lbr VNG 20-020, Ledenraadpleging ivm uitstel ALV tot sept 2020, zaaknr 618870, 20200518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7" w:history="1">
        <w:r>
          <w:rPr>
            <w:rFonts w:ascii="Arial" w:hAnsi="Arial" w:eastAsia="Arial" w:cs="Arial"/>
            <w:color w:val="155CAA"/>
            <w:u w:val="single"/>
          </w:rPr>
          <w:t xml:space="preserve">4 Brf Van Zuthphen Kant Hollema advocaten, Centrumplan Dalfsen - bezwaar mevr Frijling, zaaknr 615902, 20200514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6" w:history="1">
        <w:r>
          <w:rPr>
            <w:rFonts w:ascii="Arial" w:hAnsi="Arial" w:eastAsia="Arial" w:cs="Arial"/>
            <w:color w:val="155CAA"/>
            <w:u w:val="single"/>
          </w:rPr>
          <w:t xml:space="preserve">5 Lbr VNG 20-019, Ledenraadpleging Cao SW 2020, zaaknr 618576, 20200511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4" w:history="1">
        <w:r>
          <w:rPr>
            <w:rFonts w:ascii="Arial" w:hAnsi="Arial" w:eastAsia="Arial" w:cs="Arial"/>
            <w:color w:val="155CAA"/>
            <w:u w:val="single"/>
          </w:rPr>
          <w:t xml:space="preserve">6 Brf Alles voor mekaar, Noodkreet eenzame ouderen, zaaknr 618476,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1" w:history="1">
        <w:r>
          <w:rPr>
            <w:rFonts w:ascii="Arial" w:hAnsi="Arial" w:eastAsia="Arial" w:cs="Arial"/>
            <w:color w:val="155CAA"/>
            <w:u w:val="single"/>
          </w:rPr>
          <w:t xml:space="preserve">7 Brf Retail Platform Overijssel, Versnelde aanpak van binnensteden en retail in Overijssel, zaaknr 618480,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4" w:history="1">
        <w:r>
          <w:rPr>
            <w:rFonts w:ascii="Arial" w:hAnsi="Arial" w:eastAsia="Arial" w:cs="Arial"/>
            <w:color w:val="155CAA"/>
            <w:u w:val="single"/>
          </w:rPr>
          <w:t xml:space="preserve">8 Lbr VNG 20-022, Voortgang en resultaat samenwerking in de waterketen, zaaknr 619098,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3" w:history="1">
        <w:r>
          <w:rPr>
            <w:rFonts w:ascii="Arial" w:hAnsi="Arial" w:eastAsia="Arial" w:cs="Arial"/>
            <w:color w:val="155CAA"/>
            <w:u w:val="single"/>
          </w:rPr>
          <w:t xml:space="preserve">9 Lbr VNG 20-023, Coronacrisis nr 9, zaaknr 619097,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1" w:history="1">
        <w:r>
          <w:rPr>
            <w:rFonts w:ascii="Arial" w:hAnsi="Arial" w:eastAsia="Arial" w:cs="Arial"/>
            <w:color w:val="155CAA"/>
            <w:u w:val="single"/>
          </w:rPr>
          <w:t xml:space="preserve">10 Lbr VNG 20-015, Lachgas, zaaknr 618854, 20200518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0" w:history="1">
        <w:r>
          <w:rPr>
            <w:rFonts w:ascii="Arial" w:hAnsi="Arial" w:eastAsia="Arial" w:cs="Arial"/>
            <w:color w:val="155CAA"/>
            <w:u w:val="single"/>
          </w:rPr>
          <w:t xml:space="preserve">11 Lbr VNG 20-021, Coronacrisis nieuwsbrief nr-8, zaaknr 618912, 20200518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5" w:history="1">
        <w:r>
          <w:rPr>
            <w:rFonts w:ascii="Arial" w:hAnsi="Arial" w:eastAsia="Arial" w:cs="Arial"/>
            <w:color w:val="155CAA"/>
            <w:u w:val="single"/>
          </w:rPr>
          <w:t xml:space="preserve">12 Lbr VNG 20-018, Coronacrisis update nr 7, zaaknr 618527, 20200511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3" w:history="1">
        <w:r>
          <w:rPr>
            <w:rFonts w:ascii="Arial" w:hAnsi="Arial" w:eastAsia="Arial" w:cs="Arial"/>
            <w:color w:val="155CAA"/>
            <w:u w:val="single"/>
          </w:rPr>
          <w:t xml:space="preserve">13 Brf groep Van Gils, corona politiek, zaaknr 618250,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2" w:history="1">
        <w:r>
          <w:rPr>
            <w:rFonts w:ascii="Arial" w:hAnsi="Arial" w:eastAsia="Arial" w:cs="Arial"/>
            <w:color w:val="155CAA"/>
            <w:u w:val="single"/>
          </w:rPr>
          <w:t xml:space="preserve">14 Brf Zorgbelang Overijssel, Eerste rapportage meldpunt gevolgen corona, zaaknr 618479,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0" w:history="1">
        <w:r>
          <w:rPr>
            <w:rFonts w:ascii="Arial" w:hAnsi="Arial" w:eastAsia="Arial" w:cs="Arial"/>
            <w:color w:val="155CAA"/>
            <w:u w:val="single"/>
          </w:rPr>
          <w:t xml:space="preserve">15 Brf Sportvisserij Oost Nederland, Terugdringen loodgebruik in sportvisserij, zaaknr 618212, 20200507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5"/>
      <w:r w:rsidRPr="00A448AC">
        <w:rPr>
          <w:rFonts w:ascii="Arial" w:hAnsi="Arial" w:cs="Arial"/>
          <w:b/>
          <w:bCs/>
          <w:color w:val="303F4C"/>
          <w:lang w:val="en-US"/>
        </w:rPr>
        <w:t>Brf NVVN, Verenigde Naties 75 jaar in 2020, zaaknr 619156,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NVVN, Verenigde Naties 75 jaar in 2020, zaaknr 619156,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2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 definitief, zaaknr 619061,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 definitief, zaaknr 619061,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9"/>
      <w:r w:rsidRPr="00A448AC">
        <w:rPr>
          <w:rFonts w:ascii="Arial" w:hAnsi="Arial" w:cs="Arial"/>
          <w:b/>
          <w:bCs/>
          <w:color w:val="303F4C"/>
          <w:lang w:val="en-US"/>
        </w:rPr>
        <w:t>Lbr VNG 20-020, Ledenraadpleging ivm uitstel ALV tot sept 2020, zaaknr 618870, 20200518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20-020, Ledenraadpleging ivm uitstel ALV tot sept 2020, zaaknr 618870, 20200518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7"/>
      <w:r w:rsidRPr="00A448AC">
        <w:rPr>
          <w:rFonts w:ascii="Arial" w:hAnsi="Arial" w:cs="Arial"/>
          <w:b/>
          <w:bCs/>
          <w:color w:val="303F4C"/>
          <w:lang w:val="en-US"/>
        </w:rPr>
        <w:t>Brf Van Zuthphen Kant Hollema advocaten, Centrumplan Dalfsen - bezwaar mevr Frijling, zaaknr 615902, 20200514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Zuthphen Kant Hollema advocaten, Centrumplan Dalfsen - bezwaar mevr Frijling, zaaknr 615902,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6"/>
      <w:r w:rsidRPr="00A448AC">
        <w:rPr>
          <w:rFonts w:ascii="Arial" w:hAnsi="Arial" w:cs="Arial"/>
          <w:b/>
          <w:bCs/>
          <w:color w:val="303F4C"/>
          <w:lang w:val="en-US"/>
        </w:rPr>
        <w:t>Lbr VNG 20-019, Ledenraadpleging Cao SW 2020, zaaknr 618576, 20200511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20-019, Ledenraadpleging Cao SW 2020, zaaknr 618576, 20200511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4"/>
      <w:r w:rsidRPr="00A448AC">
        <w:rPr>
          <w:rFonts w:ascii="Arial" w:hAnsi="Arial" w:cs="Arial"/>
          <w:b/>
          <w:bCs/>
          <w:color w:val="303F4C"/>
          <w:lang w:val="en-US"/>
        </w:rPr>
        <w:t>Brf Alles voor mekaar, Noodkreet eenzame ouderen, zaaknr 618476,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Alles voor mekaar, Noodkreet eenzame ouderen, zaaknr 618476,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1"/>
      <w:r w:rsidRPr="00A448AC">
        <w:rPr>
          <w:rFonts w:ascii="Arial" w:hAnsi="Arial" w:cs="Arial"/>
          <w:b/>
          <w:bCs/>
          <w:color w:val="303F4C"/>
          <w:lang w:val="en-US"/>
        </w:rPr>
        <w:t>Brf Retail Platform Overijssel, Versnelde aanpak van binnensteden en retail in Overijssel, zaaknr 618480,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Retail Platform Overijssel, Versnelde aanpak van binnensteden en retail in Overijssel, zaaknr 618480,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4"/>
      <w:r w:rsidRPr="00A448AC">
        <w:rPr>
          <w:rFonts w:ascii="Arial" w:hAnsi="Arial" w:cs="Arial"/>
          <w:b/>
          <w:bCs/>
          <w:color w:val="303F4C"/>
          <w:lang w:val="en-US"/>
        </w:rPr>
        <w:t>Lbr VNG 20-022, Voortgang en resultaat samenwerking in de waterketen, zaaknr 619098,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20-022, Voortgang en resultaat samenwerking in de waterketen, zaaknr 619098,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3"/>
      <w:r w:rsidRPr="00A448AC">
        <w:rPr>
          <w:rFonts w:ascii="Arial" w:hAnsi="Arial" w:cs="Arial"/>
          <w:b/>
          <w:bCs/>
          <w:color w:val="303F4C"/>
          <w:lang w:val="en-US"/>
        </w:rPr>
        <w:t>Lbr VNG 20-023, Coronacrisis nr 9, zaaknr 619097,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20-023, Coronacrisis nr 9, zaaknr 619097,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1"/>
      <w:r w:rsidRPr="00A448AC">
        <w:rPr>
          <w:rFonts w:ascii="Arial" w:hAnsi="Arial" w:cs="Arial"/>
          <w:b/>
          <w:bCs/>
          <w:color w:val="303F4C"/>
          <w:lang w:val="en-US"/>
        </w:rPr>
        <w:t>Lbr VNG 20-015, Lachgas, zaaknr 618854, 20200518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20-015, Lachgas, zaaknr 618854, 20200518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0"/>
      <w:r w:rsidRPr="00A448AC">
        <w:rPr>
          <w:rFonts w:ascii="Arial" w:hAnsi="Arial" w:cs="Arial"/>
          <w:b/>
          <w:bCs/>
          <w:color w:val="303F4C"/>
          <w:lang w:val="en-US"/>
        </w:rPr>
        <w:t>Lbr VNG 20-021, Coronacrisis nieuwsbrief nr-8, zaaknr 618912, 20200518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20-021, Coronacrisis nieuwsbrief nr-8, zaaknr 618912, 20200518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5"/>
      <w:r w:rsidRPr="00A448AC">
        <w:rPr>
          <w:rFonts w:ascii="Arial" w:hAnsi="Arial" w:cs="Arial"/>
          <w:b/>
          <w:bCs/>
          <w:color w:val="303F4C"/>
          <w:lang w:val="en-US"/>
        </w:rPr>
        <w:t>Lbr VNG 20-018, Coronacrisis update nr 7, zaaknr 618527, 20200511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20-018, Coronacrisis update nr 7, zaaknr 618527, 20200511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3"/>
      <w:r w:rsidRPr="00A448AC">
        <w:rPr>
          <w:rFonts w:ascii="Arial" w:hAnsi="Arial" w:cs="Arial"/>
          <w:b/>
          <w:bCs/>
          <w:color w:val="303F4C"/>
          <w:lang w:val="en-US"/>
        </w:rPr>
        <w:t>Brf groep Van Gils, corona politiek, zaaknr 618250,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groep Van Gils, corona politiek, zaaknr 618250,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2"/>
      <w:r w:rsidRPr="00A448AC">
        <w:rPr>
          <w:rFonts w:ascii="Arial" w:hAnsi="Arial" w:cs="Arial"/>
          <w:b/>
          <w:bCs/>
          <w:color w:val="303F4C"/>
          <w:lang w:val="en-US"/>
        </w:rPr>
        <w:t>Brf Zorgbelang Overijssel, Eerste rapportage meldpunt gevolgen corona, zaaknr 618479,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Zorgbelang Overijssel, Eerste rapportage meldpunt gevolgen corona, zaaknr 618479,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609,13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0"/>
      <w:r w:rsidRPr="00A448AC">
        <w:rPr>
          <w:rFonts w:ascii="Arial" w:hAnsi="Arial" w:cs="Arial"/>
          <w:b/>
          <w:bCs/>
          <w:color w:val="303F4C"/>
          <w:lang w:val="en-US"/>
        </w:rPr>
        <w:t>Brf Sportvisserij Oost Nederland, Terugdringen loodgebruik in sportvisserij, zaaknr 618212,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 Nederland, Terugdringen loodgebruik in sportvisserij, zaaknr 618212,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NVVN-Verenigde-Naties-75-jaar-in-2020-zaaknr-619156-20200528.pdf" TargetMode="External" /><Relationship Id="rId25" Type="http://schemas.openxmlformats.org/officeDocument/2006/relationships/hyperlink" Target="https://ris.dalfsen.nl//Raadsinformatie/Ingekomen-stuk/ter-afdoening-in-handen-van-het-college-stellen/Brf-GGD-IJsselland-Jaarstukken-2019-definitief-zaaknr-619061-20200528.pdf" TargetMode="External" /><Relationship Id="rId26" Type="http://schemas.openxmlformats.org/officeDocument/2006/relationships/hyperlink" Target="https://ris.dalfsen.nl//Raadsinformatie/Ingekomen-stuk/ter-afdoening-in-handen-van-het-college-stellen/Lbr-VNG-20-020-Ledenraadpleging-ivm-uitstel-ALV-tot-sept-2020-zaaknr-618870-20200518.pdf" TargetMode="External" /><Relationship Id="rId27" Type="http://schemas.openxmlformats.org/officeDocument/2006/relationships/hyperlink" Target="https://ris.dalfsen.nl//Raadsinformatie/Ingekomen-stuk/ter-afdoening-in-handen-van-het-college-stellen/Brf-Van-Zuthphen-Kant-Hollema-advocaten-Centrumplan-Dalfsen-bezwaar-mevr-Frijling-zaaknr-615902-20200514.pdf" TargetMode="External" /><Relationship Id="rId28" Type="http://schemas.openxmlformats.org/officeDocument/2006/relationships/hyperlink" Target="https://ris.dalfsen.nl//Raadsinformatie/Ingekomen-stuk/ter-afdoening-in-handen-van-het-college-stellen/Lbr-VNG-20-019-Ledenraadpleging-Cao-SW-2020-zaaknr-618576-20200511.pdf" TargetMode="External" /><Relationship Id="rId29" Type="http://schemas.openxmlformats.org/officeDocument/2006/relationships/hyperlink" Target="https://ris.dalfsen.nl//Raadsinformatie/Ingekomen-stuk/ter-afdoening-in-handen-van-het-college-stellen/Brf-Alles-voor-mekaar-Noodkreet-eenzame-ouderen-zaaknr-618476-20200507.pdf" TargetMode="External" /><Relationship Id="rId36" Type="http://schemas.openxmlformats.org/officeDocument/2006/relationships/hyperlink" Target="https://ris.dalfsen.nl//Raadsinformatie/Ingekomen-stuk/ter-afdoening-in-handen-van-het-college-stellen/Brf-Retail-Platform-Overijssel-Versnelde-aanpak-van-binnensteden-en-retail-in-Overijssel-zaaknr-618480-20200507.pdf" TargetMode="External" /><Relationship Id="rId37" Type="http://schemas.openxmlformats.org/officeDocument/2006/relationships/hyperlink" Target="https://ris.dalfsen.nl//Raadsinformatie/Ingekomen-stuk/voor-kennisgeving-aannemen/Lbr-VNG-20-022-Voortgang-en-resultaat-samenwerking-in-de-waterketen-zaaknr-619098-20200528.pdf" TargetMode="External" /><Relationship Id="rId38" Type="http://schemas.openxmlformats.org/officeDocument/2006/relationships/hyperlink" Target="https://ris.dalfsen.nl//Raadsinformatie/Ingekomen-stuk/voor-kennisgeving-aannemen/Lbr-VNG-20-023-Coronacrisis-nr-9-zaaknr-619097-20200528.pdf" TargetMode="External" /><Relationship Id="rId39" Type="http://schemas.openxmlformats.org/officeDocument/2006/relationships/hyperlink" Target="https://ris.dalfsen.nl//Raadsinformatie/Ingekomen-stuk/voor-kennisgeving-aannemen/Lbr-VNG-20-015-Lachgas-zaaknr-618854-20200518.pdf" TargetMode="External" /><Relationship Id="rId40" Type="http://schemas.openxmlformats.org/officeDocument/2006/relationships/hyperlink" Target="https://ris.dalfsen.nl//Raadsinformatie/Ingekomen-stuk/voor-kennisgeving-aannemen/Lbr-VNG-20-021-Coronacrisis-nieuwsbrief-nr-8-zaaknr-618912-20200518.pdf" TargetMode="External" /><Relationship Id="rId41" Type="http://schemas.openxmlformats.org/officeDocument/2006/relationships/hyperlink" Target="https://ris.dalfsen.nl//Raadsinformatie/Ingekomen-stuk/voor-kennisgeving-aannemen/Lbr-VNG-20-018-Coronacrisis-update-nr-7-zaaknr-618527-20200511.pdf" TargetMode="External" /><Relationship Id="rId42" Type="http://schemas.openxmlformats.org/officeDocument/2006/relationships/hyperlink" Target="https://ris.dalfsen.nl//Raadsinformatie/Ingekomen-stuk/voor-kennisgeving-aannemen/Brf-groep-Van-Gils-corona-politiek-zaaknr-618250-20200507.pdf" TargetMode="External" /><Relationship Id="rId43" Type="http://schemas.openxmlformats.org/officeDocument/2006/relationships/hyperlink" Target="https://ris.dalfsen.nl//Raadsinformatie/Ingekomen-stuk/voor-kennisgeving-aannemen/Brf-Zorgbelang-Overijssel-Eerste-rapportage-meldpunt-gevolgen-corona-zaaknr-618479-20200507.pdf" TargetMode="External" /><Relationship Id="rId44" Type="http://schemas.openxmlformats.org/officeDocument/2006/relationships/hyperlink" Target="https://ris.dalfsen.nl//Raadsinformatie/Ingekomen-stuk/voor-kennisgeving-aannemen/Brf-Sportvisserij-Oost-Nederland-Terugdringen-loodgebruik-in-sportvisserij-zaaknr-618212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